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35A" w:rsidRDefault="006F135A" w:rsidP="006F13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0ED6">
        <w:rPr>
          <w:rFonts w:ascii="Times New Roman" w:hAnsi="Times New Roman" w:cs="Times New Roman"/>
          <w:sz w:val="28"/>
          <w:szCs w:val="28"/>
        </w:rPr>
        <w:t>МИНИСТЕРСТВО ПРИРОДНЫХ РЕСУРСОВ И ЭКОЛОГИИ КРАСНОЯРСКОГО КРАЯ</w:t>
      </w: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35A" w:rsidRPr="00970ED6" w:rsidRDefault="006F135A" w:rsidP="006F135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70ED6">
        <w:rPr>
          <w:rFonts w:ascii="Times New Roman" w:hAnsi="Times New Roman" w:cs="Times New Roman"/>
          <w:sz w:val="40"/>
          <w:szCs w:val="40"/>
        </w:rPr>
        <w:t>Территориальная схема обращения с отходами, в том числе с твердыми коммунальными отходами</w:t>
      </w:r>
    </w:p>
    <w:p w:rsidR="006F135A" w:rsidRPr="00970ED6" w:rsidRDefault="006F135A" w:rsidP="006F135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70ED6">
        <w:rPr>
          <w:rFonts w:ascii="Times New Roman" w:hAnsi="Times New Roman" w:cs="Times New Roman"/>
          <w:sz w:val="40"/>
          <w:szCs w:val="40"/>
        </w:rPr>
        <w:t>для территории Красноярского края</w:t>
      </w: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Pr="005E24AC" w:rsidRDefault="006F135A" w:rsidP="006F135A">
      <w:pPr>
        <w:jc w:val="center"/>
        <w:rPr>
          <w:rFonts w:ascii="Times New Roman" w:hAnsi="Times New Roman" w:cs="Times New Roman"/>
          <w:sz w:val="36"/>
          <w:szCs w:val="36"/>
        </w:rPr>
      </w:pPr>
      <w:r w:rsidRPr="005E24AC">
        <w:rPr>
          <w:rFonts w:ascii="Times New Roman" w:hAnsi="Times New Roman" w:cs="Times New Roman"/>
          <w:sz w:val="36"/>
          <w:szCs w:val="36"/>
        </w:rPr>
        <w:t>Приложения</w:t>
      </w:r>
    </w:p>
    <w:p w:rsidR="006F135A" w:rsidRPr="005E24AC" w:rsidRDefault="006F135A" w:rsidP="006F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4AC">
        <w:rPr>
          <w:rFonts w:ascii="Times New Roman" w:hAnsi="Times New Roman" w:cs="Times New Roman"/>
          <w:b/>
          <w:sz w:val="36"/>
          <w:szCs w:val="36"/>
        </w:rPr>
        <w:t>Книга 2</w:t>
      </w:r>
    </w:p>
    <w:p w:rsidR="006F135A" w:rsidRPr="005E24AC" w:rsidRDefault="006F135A" w:rsidP="006F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4AC">
        <w:rPr>
          <w:rFonts w:ascii="Times New Roman" w:hAnsi="Times New Roman" w:cs="Times New Roman"/>
          <w:b/>
          <w:sz w:val="36"/>
          <w:szCs w:val="36"/>
        </w:rPr>
        <w:t xml:space="preserve">Том </w:t>
      </w:r>
      <w:r>
        <w:rPr>
          <w:rFonts w:ascii="Times New Roman" w:hAnsi="Times New Roman" w:cs="Times New Roman"/>
          <w:b/>
          <w:sz w:val="36"/>
          <w:szCs w:val="36"/>
        </w:rPr>
        <w:t>11</w:t>
      </w:r>
    </w:p>
    <w:p w:rsidR="006F135A" w:rsidRPr="00970ED6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6F135A" w:rsidRPr="00970ED6" w:rsidRDefault="006F135A" w:rsidP="006F135A">
      <w:pPr>
        <w:rPr>
          <w:rFonts w:ascii="Times New Roman" w:hAnsi="Times New Roman" w:cs="Times New Roman"/>
          <w:sz w:val="28"/>
          <w:szCs w:val="28"/>
        </w:rPr>
      </w:pPr>
    </w:p>
    <w:p w:rsidR="00330846" w:rsidRDefault="00330846" w:rsidP="006F1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35A" w:rsidRPr="00970ED6" w:rsidRDefault="006F135A" w:rsidP="006F1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</w:t>
      </w:r>
    </w:p>
    <w:p w:rsidR="006F135A" w:rsidRPr="00970ED6" w:rsidRDefault="006F135A" w:rsidP="006F1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F135A" w:rsidRPr="00970ED6" w:rsidSect="00F9644D">
          <w:headerReference w:type="default" r:id="rId8"/>
          <w:pgSz w:w="11906" w:h="16838"/>
          <w:pgMar w:top="1134" w:right="851" w:bottom="1134" w:left="1701" w:header="709" w:footer="624" w:gutter="0"/>
          <w:cols w:space="708"/>
          <w:titlePg/>
          <w:docGrid w:linePitch="360"/>
        </w:sectPr>
      </w:pPr>
      <w:r w:rsidRPr="00970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 год</w:t>
      </w:r>
    </w:p>
    <w:p w:rsidR="00E361DB" w:rsidRDefault="00330846" w:rsidP="00330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 отчета</w:t>
      </w:r>
    </w:p>
    <w:p w:rsidR="00330846" w:rsidRDefault="00330846" w:rsidP="00330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65"/>
        <w:gridCol w:w="938"/>
        <w:gridCol w:w="7368"/>
      </w:tblGrid>
      <w:tr w:rsidR="00330846" w:rsidRPr="00330846" w:rsidTr="006F4673">
        <w:trPr>
          <w:cantSplit/>
          <w:tblHeader/>
          <w:jc w:val="center"/>
        </w:trPr>
        <w:tc>
          <w:tcPr>
            <w:tcW w:w="661" w:type="pct"/>
            <w:vAlign w:val="center"/>
          </w:tcPr>
          <w:p w:rsidR="00330846" w:rsidRPr="00330846" w:rsidRDefault="00330846" w:rsidP="003308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</w:pPr>
            <w:bookmarkStart w:id="0" w:name="OLE_LINK24"/>
            <w:bookmarkStart w:id="1" w:name="OLE_LINK25"/>
            <w:r w:rsidRPr="00330846"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  <w:t>Номер книги</w:t>
            </w:r>
          </w:p>
        </w:tc>
        <w:tc>
          <w:tcPr>
            <w:tcW w:w="490" w:type="pct"/>
          </w:tcPr>
          <w:p w:rsidR="00330846" w:rsidRPr="00330846" w:rsidRDefault="00330846" w:rsidP="003308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</w:pPr>
            <w:r w:rsidRPr="00330846"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  <w:t>Но</w:t>
            </w:r>
            <w:r w:rsidRPr="00330846"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  <w:softHyphen/>
              <w:t>мер тома</w:t>
            </w:r>
          </w:p>
        </w:tc>
        <w:tc>
          <w:tcPr>
            <w:tcW w:w="3849" w:type="pct"/>
            <w:vAlign w:val="center"/>
          </w:tcPr>
          <w:p w:rsidR="00330846" w:rsidRPr="00330846" w:rsidRDefault="00330846" w:rsidP="003308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</w:pPr>
            <w:r w:rsidRPr="00330846"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  <w:t>Название раздела (книги)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  <w:vMerge w:val="restart"/>
            <w:vAlign w:val="center"/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1</w:t>
            </w: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9" w:type="pct"/>
          </w:tcPr>
          <w:p w:rsidR="00330846" w:rsidRPr="00330846" w:rsidRDefault="00330846" w:rsidP="0033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Территориальная схема обращения с отходами, в том числе с твердыми коммунальными отходами для территории Красноярского края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  <w:vMerge/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9" w:type="pct"/>
          </w:tcPr>
          <w:p w:rsidR="00330846" w:rsidRPr="00330846" w:rsidRDefault="00330846" w:rsidP="0033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Территориальная схема обращения с отходами, в том числе с твердыми коммунальными отходами для территории Красноярского края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2" w:name="_Hlk459965796"/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Приложения 1-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  <w:bookmarkEnd w:id="2"/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Приложения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4-5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6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P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6 (продолжение)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7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8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Приложения 9-11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Приложения 12-13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AC5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1</w:t>
            </w:r>
            <w:r w:rsidR="00AC5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</w:tr>
      <w:tr w:rsidR="00330846" w:rsidRPr="00330846" w:rsidTr="006F4673">
        <w:trPr>
          <w:cantSplit/>
          <w:jc w:val="center"/>
        </w:trPr>
        <w:tc>
          <w:tcPr>
            <w:tcW w:w="661" w:type="pct"/>
          </w:tcPr>
          <w:p w:rsidR="00330846" w:rsidRPr="00330846" w:rsidRDefault="00330846" w:rsidP="006F4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08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Книга 2</w:t>
            </w:r>
          </w:p>
        </w:tc>
        <w:tc>
          <w:tcPr>
            <w:tcW w:w="490" w:type="pct"/>
            <w:tcBorders>
              <w:right w:val="single" w:sz="4" w:space="0" w:color="auto"/>
            </w:tcBorders>
          </w:tcPr>
          <w:p w:rsidR="00330846" w:rsidRDefault="00330846" w:rsidP="00330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49" w:type="pct"/>
            <w:tcBorders>
              <w:left w:val="single" w:sz="4" w:space="0" w:color="auto"/>
            </w:tcBorders>
          </w:tcPr>
          <w:p w:rsidR="00330846" w:rsidRDefault="00330846" w:rsidP="00C20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1</w:t>
            </w:r>
            <w:r w:rsidR="00AC5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="006414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-1</w:t>
            </w:r>
            <w:r w:rsidR="00C20F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</w:tr>
      <w:bookmarkEnd w:id="0"/>
      <w:bookmarkEnd w:id="1"/>
    </w:tbl>
    <w:p w:rsidR="00DB6691" w:rsidRDefault="00DB6691" w:rsidP="00330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P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691" w:rsidRDefault="00DB6691" w:rsidP="00DB66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0846" w:rsidRDefault="00330846" w:rsidP="00DB6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91" w:rsidRDefault="00DB6691" w:rsidP="00DB6691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Содержание</w:t>
      </w:r>
    </w:p>
    <w:p w:rsidR="00DB6691" w:rsidRPr="00DB6691" w:rsidRDefault="00DB6691" w:rsidP="00DB6691">
      <w:pPr>
        <w:pStyle w:val="Default"/>
        <w:rPr>
          <w:sz w:val="28"/>
          <w:szCs w:val="28"/>
        </w:rPr>
      </w:pPr>
      <w:r w:rsidRPr="00DB6691">
        <w:rPr>
          <w:sz w:val="28"/>
          <w:szCs w:val="28"/>
        </w:rPr>
        <w:t>Приложение 1</w:t>
      </w:r>
      <w:r w:rsidR="005846A9">
        <w:rPr>
          <w:sz w:val="28"/>
          <w:szCs w:val="28"/>
        </w:rPr>
        <w:t>5</w:t>
      </w:r>
      <w:r w:rsidRPr="00DB6691">
        <w:rPr>
          <w:sz w:val="28"/>
          <w:szCs w:val="28"/>
        </w:rPr>
        <w:t xml:space="preserve">. Данные об основных </w:t>
      </w:r>
      <w:r w:rsidR="00240D55">
        <w:rPr>
          <w:sz w:val="28"/>
          <w:szCs w:val="28"/>
        </w:rPr>
        <w:t>источниках образования</w:t>
      </w:r>
      <w:r w:rsidRPr="00DB6691">
        <w:rPr>
          <w:sz w:val="28"/>
          <w:szCs w:val="28"/>
        </w:rPr>
        <w:t xml:space="preserve"> отходов </w:t>
      </w:r>
      <w:r w:rsidR="00CA7D98">
        <w:rPr>
          <w:sz w:val="28"/>
          <w:szCs w:val="28"/>
        </w:rPr>
        <w:t xml:space="preserve">производства </w:t>
      </w:r>
      <w:r w:rsidRPr="00DB6691">
        <w:rPr>
          <w:sz w:val="28"/>
          <w:szCs w:val="28"/>
        </w:rPr>
        <w:t>в Красноярском</w:t>
      </w:r>
      <w:r w:rsidR="00B044C4">
        <w:rPr>
          <w:sz w:val="28"/>
          <w:szCs w:val="28"/>
        </w:rPr>
        <w:t xml:space="preserve"> </w:t>
      </w:r>
      <w:r w:rsidRPr="00DB6691">
        <w:rPr>
          <w:sz w:val="28"/>
          <w:szCs w:val="28"/>
        </w:rPr>
        <w:t>крае………………………………………….</w:t>
      </w:r>
      <w:r w:rsidR="002D53BF">
        <w:rPr>
          <w:sz w:val="28"/>
          <w:szCs w:val="28"/>
        </w:rPr>
        <w:t>4</w:t>
      </w:r>
      <w:r w:rsidRPr="00DB6691">
        <w:rPr>
          <w:sz w:val="28"/>
          <w:szCs w:val="28"/>
        </w:rPr>
        <w:t xml:space="preserve"> </w:t>
      </w:r>
    </w:p>
    <w:p w:rsidR="00742B1E" w:rsidRDefault="00DB6691" w:rsidP="00DB6691">
      <w:pPr>
        <w:rPr>
          <w:rFonts w:ascii="Times New Roman" w:hAnsi="Times New Roman" w:cs="Times New Roman"/>
          <w:sz w:val="28"/>
          <w:szCs w:val="28"/>
        </w:rPr>
      </w:pPr>
      <w:r w:rsidRPr="00DB66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D3F84">
        <w:rPr>
          <w:rFonts w:ascii="Times New Roman" w:hAnsi="Times New Roman" w:cs="Times New Roman"/>
          <w:sz w:val="28"/>
          <w:szCs w:val="28"/>
        </w:rPr>
        <w:t>1</w:t>
      </w:r>
      <w:r w:rsidR="00345A3D">
        <w:rPr>
          <w:rFonts w:ascii="Times New Roman" w:hAnsi="Times New Roman" w:cs="Times New Roman"/>
          <w:sz w:val="28"/>
          <w:szCs w:val="28"/>
        </w:rPr>
        <w:t>6</w:t>
      </w:r>
      <w:r w:rsidRPr="00DB6691">
        <w:rPr>
          <w:rFonts w:ascii="Times New Roman" w:hAnsi="Times New Roman" w:cs="Times New Roman"/>
          <w:sz w:val="28"/>
          <w:szCs w:val="28"/>
        </w:rPr>
        <w:t xml:space="preserve">. </w:t>
      </w:r>
      <w:r w:rsidR="000134B0">
        <w:rPr>
          <w:rFonts w:ascii="Times New Roman" w:hAnsi="Times New Roman" w:cs="Times New Roman"/>
          <w:sz w:val="28"/>
          <w:szCs w:val="28"/>
        </w:rPr>
        <w:t xml:space="preserve">Мероприятия по ликвидации несанкционированных мест размещения отходов </w:t>
      </w:r>
      <w:r w:rsidRPr="00DB6691">
        <w:rPr>
          <w:rFonts w:ascii="Times New Roman" w:hAnsi="Times New Roman" w:cs="Times New Roman"/>
          <w:sz w:val="28"/>
          <w:szCs w:val="28"/>
        </w:rPr>
        <w:t>………………………………………………………....</w:t>
      </w:r>
      <w:r w:rsidR="000134B0">
        <w:rPr>
          <w:rFonts w:ascii="Times New Roman" w:hAnsi="Times New Roman" w:cs="Times New Roman"/>
          <w:sz w:val="28"/>
          <w:szCs w:val="28"/>
        </w:rPr>
        <w:t>8</w:t>
      </w:r>
    </w:p>
    <w:p w:rsidR="00742B1E" w:rsidRPr="00D1681F" w:rsidRDefault="00901E6C" w:rsidP="007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17. Перечень и наименования объектов размещения ТКО..37</w:t>
      </w:r>
    </w:p>
    <w:p w:rsidR="00D1681F" w:rsidRDefault="00D1681F" w:rsidP="007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18. Информация для схемы территориального планирования Красноярского края…………………………………………………………..43</w:t>
      </w:r>
    </w:p>
    <w:p w:rsidR="005433FB" w:rsidRPr="00D1681F" w:rsidRDefault="005433FB" w:rsidP="007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19. Переписка по вопросу поступления отходов производства в Красноярский край</w:t>
      </w:r>
      <w:r w:rsidR="00AF7C0D">
        <w:rPr>
          <w:rFonts w:ascii="Times New Roman" w:hAnsi="Times New Roman" w:cs="Times New Roman"/>
          <w:sz w:val="28"/>
          <w:szCs w:val="28"/>
        </w:rPr>
        <w:t>…………………………………………………………..90</w:t>
      </w: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P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742B1E" w:rsidRDefault="00742B1E" w:rsidP="00742B1E">
      <w:pPr>
        <w:rPr>
          <w:rFonts w:ascii="Times New Roman" w:hAnsi="Times New Roman" w:cs="Times New Roman"/>
          <w:sz w:val="28"/>
          <w:szCs w:val="28"/>
        </w:rPr>
      </w:pPr>
    </w:p>
    <w:p w:rsidR="00DB6691" w:rsidRDefault="00DB6691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B1E" w:rsidRDefault="00742B1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B1E" w:rsidRDefault="00742B1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B1E" w:rsidRDefault="00742B1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B1E" w:rsidRDefault="00742B1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Pr="00807724" w:rsidRDefault="00807724" w:rsidP="00807724">
      <w:pPr>
        <w:pStyle w:val="Default"/>
        <w:jc w:val="center"/>
        <w:rPr>
          <w:sz w:val="40"/>
          <w:szCs w:val="40"/>
        </w:rPr>
      </w:pPr>
      <w:r w:rsidRPr="00807724">
        <w:rPr>
          <w:sz w:val="40"/>
          <w:szCs w:val="40"/>
        </w:rPr>
        <w:t>Приложение 1</w:t>
      </w:r>
      <w:r w:rsidR="00345A3D">
        <w:rPr>
          <w:sz w:val="40"/>
          <w:szCs w:val="40"/>
        </w:rPr>
        <w:t>5</w:t>
      </w:r>
      <w:r w:rsidRPr="00807724">
        <w:rPr>
          <w:sz w:val="40"/>
          <w:szCs w:val="40"/>
        </w:rPr>
        <w:t xml:space="preserve">. Данные об основных </w:t>
      </w:r>
      <w:r w:rsidR="00FC26E2">
        <w:rPr>
          <w:sz w:val="40"/>
          <w:szCs w:val="40"/>
        </w:rPr>
        <w:t>источниках образования</w:t>
      </w:r>
      <w:r w:rsidRPr="00807724">
        <w:rPr>
          <w:sz w:val="40"/>
          <w:szCs w:val="40"/>
        </w:rPr>
        <w:t xml:space="preserve"> отходов производства в Красноярском крае</w:t>
      </w: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0393" w:rsidRDefault="0036039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0393" w:rsidRDefault="0036039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24" w:rsidRDefault="00807724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94"/>
        <w:gridCol w:w="8464"/>
      </w:tblGrid>
      <w:tr w:rsidR="005B5878" w:rsidRPr="005B5878" w:rsidTr="00807724">
        <w:trPr>
          <w:trHeight w:val="300"/>
          <w:tblHeader/>
          <w:jc w:val="center"/>
        </w:trPr>
        <w:tc>
          <w:tcPr>
            <w:tcW w:w="496" w:type="dxa"/>
            <w:vAlign w:val="center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464" w:type="dxa"/>
            <w:vAlign w:val="center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Предприятие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Акционерное Общество "Разрез Березовский"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"Ванкорнефть"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"Васильевский рудник"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"Золотодобывающая компания "Полюс"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"</w:t>
            </w:r>
            <w:proofErr w:type="gramStart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Красноярская</w:t>
            </w:r>
            <w:proofErr w:type="gramEnd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ТЭЦ-1"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Акционерное общество "Назаровская ГРЭС"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Акционерное общество "Разрез Назаровский"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"Сибирская комплексная геологоразведочная экспедиция "Сибзолоторазведка"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"Чулым-Уголь"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Закрытое акционерное общество "Назаровское"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Закрытое акционерное общество Золотодобывающая компания "Золотая звезда", рудник "Енисейский"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Закрытое акционерное общество Золотодобывающая компания "Северная"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Закрытое Акционерное Общество Новоенисейский лесохимический комплекс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Заполярный филиал Публичное акционерное общество "Горно-металлургическая компания "Норильский никель"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"Горевский горно-обогатительный комбинат"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"РУСАЛ Ачинский глиноземный комбинат"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"Артель старателей Ангара-Север"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"Голд филд"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"Горнопромышленная компания "Алтай"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"Ирбейский разрез"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"Красноярский цемент"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"Красноярское геологоразведочное предприятие"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"Новоангарский обогатительный комбинат"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"Сисим"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"Соврудник"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"Техногрупп-Ресурсы"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Артель старателей " Прииск Дражный"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"Канская сортоиспытательная станция"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"Красноярская горно-геологическая компания"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"Красноярская горно-геологическая компания" филиал Северная ГРЭ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"Красноярсккрайуголь" филиал "Абанский разрез"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"Лесосибирский ЛДК №1"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"РУСАЛ Красноярский Алюминиевый Завод"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"Э.ОН Россия" филиал "Березовская ГРЭС"</w:t>
            </w:r>
          </w:p>
        </w:tc>
      </w:tr>
      <w:tr w:rsidR="005B5878" w:rsidRPr="005B5878" w:rsidTr="005B5878">
        <w:trPr>
          <w:trHeight w:val="9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Филиал "Красноярская ТЭЦ-2" Акционерного общества "Енисейская территориальная генерирующая компания (ТГК-13)"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Филиал "</w:t>
            </w:r>
            <w:proofErr w:type="gramStart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Красноярская</w:t>
            </w:r>
            <w:proofErr w:type="gramEnd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ТЭЦ-3" АО "Енисейская ТГК (ТГК-13)"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филиал "Переясловский разрез" Открытого акционерного общества "Красноярсккрайуголь"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филиал акционерного общества "СУЭК-Красноярск" "Разрез Бородинский имени М.И. Щадова"</w:t>
            </w:r>
          </w:p>
        </w:tc>
      </w:tr>
      <w:tr w:rsidR="005B5878" w:rsidRPr="005B5878" w:rsidTr="005B5878">
        <w:trPr>
          <w:trHeight w:val="9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Филиал Публичного акционерного общества "Вторая генерирующая компания оптового рынка электроэнергии" - Красноярская ГРЭС-2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ФГУП «Горно-химический комбинат»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«Енисейская ТГК (ТГК-13)» филиал «Назаровская ГРЭС»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«ОГК-2» филиал «</w:t>
            </w:r>
            <w:proofErr w:type="gramStart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Красноярская</w:t>
            </w:r>
            <w:proofErr w:type="gramEnd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ГРЭС-2»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proofErr w:type="gramStart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Енисейская</w:t>
            </w:r>
            <w:proofErr w:type="gramEnd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ТГК (ТГК-13)» филиал «Красноярская ТЭЦ-1»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ОАО «РУСАЛ Ачинск» 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«РУСАЛ Красноярск»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ЗАО «Норильско-Таймырская энергетическая компания»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ЗАО «Таймырская топливная компания»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ОАО ПО «Электрохимическийзавод» (ОАО ПО «ЭХЗ») 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ООО «Теплоресурс» 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МУП «КОС»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МУП «Ачинские коммунальные системы»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МП «Гортеплоэнерго»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«Лесосибирский ЛДК № 1»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ООО «Енисейский ЦБК»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«Евразруда» Ирбинский филиал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«Ачинский НПЗ»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«АНПЗ ВНК» (Ачинский нефтеперерабатывающий завод)</w:t>
            </w:r>
          </w:p>
        </w:tc>
      </w:tr>
      <w:tr w:rsidR="005B5878" w:rsidRPr="005B5878" w:rsidTr="005B5878">
        <w:trPr>
          <w:trHeight w:val="6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proofErr w:type="gramStart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Енисейская</w:t>
            </w:r>
            <w:proofErr w:type="gramEnd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ТГК (ТГК-13)» филиал «Красноярская ТЭЦ-3»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«Канская ТЭЦ»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«Енисейская ТГК (ТГК-13)» филиал минусинская ТЭЦ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МУП «ЖКХ» г. ЛесосибирскаОАО «</w:t>
            </w:r>
            <w:proofErr w:type="gramStart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Красноярская</w:t>
            </w:r>
            <w:proofErr w:type="gramEnd"/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 ТЭЦ-4»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МУП «ЖКХ» г. Лесосибирск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«Красноярская ТЭЦ-4»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«Таймырбыт»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«Краснокаменский рудник»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«Богучанская ГЭС»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 xml:space="preserve">ООО «Ачинский цемент» 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ОАО «Красноярская ТЭЦ-4»</w:t>
            </w:r>
          </w:p>
        </w:tc>
      </w:tr>
      <w:tr w:rsidR="005B5878" w:rsidRPr="005B5878" w:rsidTr="0082352A">
        <w:trPr>
          <w:trHeight w:val="455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ООО «СносСтройСервис»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ООО КрасКом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ООО СК Юр-5</w:t>
            </w:r>
          </w:p>
        </w:tc>
      </w:tr>
      <w:tr w:rsidR="005B5878" w:rsidRPr="005B5878" w:rsidTr="005B5878">
        <w:trPr>
          <w:trHeight w:val="300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АО Красмаш</w:t>
            </w:r>
          </w:p>
        </w:tc>
      </w:tr>
      <w:tr w:rsidR="005B5878" w:rsidRPr="005B5878" w:rsidTr="0082352A">
        <w:trPr>
          <w:trHeight w:val="408"/>
          <w:jc w:val="center"/>
        </w:trPr>
        <w:tc>
          <w:tcPr>
            <w:tcW w:w="496" w:type="dxa"/>
            <w:hideMark/>
          </w:tcPr>
          <w:p w:rsidR="005B5878" w:rsidRPr="005B5878" w:rsidRDefault="005B5878" w:rsidP="005B5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464" w:type="dxa"/>
            <w:hideMark/>
          </w:tcPr>
          <w:p w:rsidR="005B5878" w:rsidRPr="005B5878" w:rsidRDefault="005B5878" w:rsidP="005B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87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«Ирбейский разрез»</w:t>
            </w:r>
          </w:p>
        </w:tc>
      </w:tr>
    </w:tbl>
    <w:p w:rsidR="00742B1E" w:rsidRDefault="00742B1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35E" w:rsidRDefault="004D735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E3" w:rsidRPr="008655E3" w:rsidRDefault="008655E3" w:rsidP="008655E3">
      <w:pPr>
        <w:jc w:val="center"/>
        <w:rPr>
          <w:rFonts w:ascii="Times New Roman" w:hAnsi="Times New Roman" w:cs="Times New Roman"/>
          <w:sz w:val="40"/>
          <w:szCs w:val="40"/>
        </w:rPr>
      </w:pPr>
      <w:r w:rsidRPr="008655E3">
        <w:rPr>
          <w:rFonts w:ascii="Times New Roman" w:hAnsi="Times New Roman" w:cs="Times New Roman"/>
          <w:sz w:val="40"/>
          <w:szCs w:val="40"/>
        </w:rPr>
        <w:t xml:space="preserve">Приложение 16. Мероприятия по ликвидации несанкционированных мест размещения отходов </w:t>
      </w:r>
    </w:p>
    <w:p w:rsidR="008655E3" w:rsidRDefault="008655E3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  <w:sectPr w:rsidR="00906216" w:rsidSect="008655E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d"/>
        <w:tblW w:w="0" w:type="auto"/>
        <w:jc w:val="center"/>
        <w:tblInd w:w="-497" w:type="dxa"/>
        <w:tblLayout w:type="fixed"/>
        <w:tblLook w:val="04A0" w:firstRow="1" w:lastRow="0" w:firstColumn="1" w:lastColumn="0" w:noHBand="0" w:noVBand="1"/>
      </w:tblPr>
      <w:tblGrid>
        <w:gridCol w:w="733"/>
        <w:gridCol w:w="1428"/>
        <w:gridCol w:w="1279"/>
        <w:gridCol w:w="1276"/>
        <w:gridCol w:w="1559"/>
        <w:gridCol w:w="1418"/>
        <w:gridCol w:w="1701"/>
        <w:gridCol w:w="1843"/>
        <w:gridCol w:w="1984"/>
      </w:tblGrid>
      <w:tr w:rsidR="00621552" w:rsidRPr="00621552" w:rsidTr="00621552">
        <w:trPr>
          <w:trHeight w:val="675"/>
          <w:jc w:val="center"/>
        </w:trPr>
        <w:tc>
          <w:tcPr>
            <w:tcW w:w="733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Номер на карте</w:t>
            </w:r>
          </w:p>
        </w:tc>
        <w:tc>
          <w:tcPr>
            <w:tcW w:w="1428" w:type="dxa"/>
            <w:vMerge w:val="restart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МО</w:t>
            </w:r>
          </w:p>
        </w:tc>
        <w:tc>
          <w:tcPr>
            <w:tcW w:w="1279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276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Тип объекта</w:t>
            </w:r>
          </w:p>
        </w:tc>
        <w:tc>
          <w:tcPr>
            <w:tcW w:w="1559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Состояние объекта</w:t>
            </w:r>
          </w:p>
        </w:tc>
        <w:tc>
          <w:tcPr>
            <w:tcW w:w="1418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Ближайший населенный пункт</w:t>
            </w:r>
          </w:p>
        </w:tc>
        <w:tc>
          <w:tcPr>
            <w:tcW w:w="1701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1843" w:type="dxa"/>
            <w:vMerge w:val="restart"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Срок реализации</w:t>
            </w:r>
          </w:p>
        </w:tc>
        <w:tc>
          <w:tcPr>
            <w:tcW w:w="1984" w:type="dxa"/>
            <w:vMerge w:val="restart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Ответственный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8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9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Высокогородецк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Гагарина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Канарай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Петропавловка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Самойловка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Белый Яр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Борцы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Горный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Заворки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Игинка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Каменка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Крещенка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Курбатово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Лапшиха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Малиновка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Малый Улуй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Нагорново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Орловка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Причулымский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Слабцовка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Сосновое Озеро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Тарутино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Ястребово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Байкитский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Байкит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Байкитский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Полигус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Безъязыково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15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законсервированный (временно не эксплуатируемый)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Большие Сыры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Вольный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Грузенка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Ижульское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Ильтюково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Кизылка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Красный Ключ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Крюково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Курбатово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Малая Тумна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Могучий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Новотроицк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Огур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Петропавловка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Приморск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Ровное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Тойлук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Тюльково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Угольный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Холодный Ключ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Чистое Поле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Щетинкина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Якушево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Балахтинский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Ямская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Бирилюсский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Новобирилюссы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Бирилюсский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Рассвет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Бирилюсский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Суриково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Александровка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Косуль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Открытая площадка с грунтовым покрытием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Булатово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Вагино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Вагино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Вишняково-Катеюл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Георгиевка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Дмитриевка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Ильинка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Коробейниково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Красный завод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Красный завод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Критово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Лебедевка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Новопетровка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Павловка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79С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Открытая площадка с грунтовым покрытием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Чайковский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Чунояр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Открытая площадка с грунтовым покрытием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Шулдат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Юрьевка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Ангарский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Артюгино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Беляки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Говорково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Красногорьевский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89С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Манзя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Невонка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свалка ТКО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Нижнетерянск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Новохайский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Октябрьский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Осиновый Мыс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Пинчуга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Таежный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Такучет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Хребтовый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99С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Богучанский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Шиверский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Большемуртинский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Мурта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Большемуртинский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Мурта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Александровка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Баженово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Бобровка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Улуй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Улуй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Бычки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109С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Ишимка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Карабановка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Кытат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Новая Еловка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Новоникольск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1515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выведенный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из эксплуатации, рекультивированный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Секретарка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Сучково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Троицк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Турецк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Удачное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Большеулуйский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Черемшанка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Боготол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Открытая площадка с водонепроницаемым покрытием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Боготол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Дудинка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городская свалка ТБО г. Дудинки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Дудинка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Енисейск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законсервированный (временно не эксплуатируемый)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Железногорск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Железногорск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Лесосибирск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Лесосибирск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Лесосибирск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Стрелка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Минусинск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Лугавское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Минусинск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Селиваниха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Минусинск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Шошино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Шарыпово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Белоозерка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Шарыпово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Глинка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Асанск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Ашпатск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Батов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Степь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Верхний Танай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Вознесенка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Денисово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Ирша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Канарай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Кедровка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Колон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Кондратьево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Курыш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Макарово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Михайловка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149С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Мокрый Ельник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Нижний Танай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Орловка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Петровка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Плитная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Семеновка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Таловая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Топол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159С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Улюколь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Усолка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Харьковка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Чемурай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Чурюково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Дзержинский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Шеломки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Емельяновский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Верхнепашино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Абалаково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Абалаково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169С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Высокогорский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Озерное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Погодаево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Подтесово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Прутовая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Усть-Кемь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Арадан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Верхнеусинское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Григорьевка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179С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Жеблахты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Мигна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Нижний Суэтук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Новополтавка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Ойский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Разъезжее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Салба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Семенниково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Ермаковский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Танзыбей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189С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Идра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Салба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Большие Кныши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Телек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Хабык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Добромысловский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Екатериновка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Зезезино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Иннокентьевка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199С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Куреж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Майский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Майское Утро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Малые Кныши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Малый Хабык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Никольское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Новоберезовка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Новотроицкое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Октябрьский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Отрок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Романовка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Средняя Салба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Идринский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Центральный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Агул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Богдановка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Верх-Атины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Гавриловка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Гремучая Падь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Далай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Далай-Отрез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Ельники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Карапсель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Коха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Красный Хлебороб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Курыш-Поповичи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Кучердаевка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Лобачевка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Ловать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Новогеоргиевка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Новогородка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Новониколаевка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Новоникольск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Новопокровка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Новосеменовка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Росляки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Соколовка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Степановка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Тарака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Троицк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Тумиха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Хайрюзовка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Черниговка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Южно-Александровка</w:t>
            </w:r>
            <w:proofErr w:type="gramEnd"/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Илимпийский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Илимпийский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Чиринда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Александровка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Благовещенка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249С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Верхняя Уря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Мельничное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Нагорное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Сергеевка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Степановка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Степановка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Талое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258С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Тумаково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Успенка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Усть-Каначуль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Усть-Яруль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Чухломино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Юдино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Березняки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Водорезово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Галанино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Гамурино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269С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Курбатово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Отношка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Рождественское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Челноки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Алега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Амонаш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Анцирь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Арефьевка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15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законсервированный (временно не эксплуатируемый)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Архангельское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279С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Астафьевка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Белоярск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Уря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Бошняково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Бражное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Верх-Амонаш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Георгиевка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Дорожный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Залесный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Зеленая Дубрава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289С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Зеленый Луг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Ивантай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промышленных отходов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Комарово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Краснополянск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Красный Курыш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Красный Маяк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Круглово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299С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Любава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Малые Пруды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Мокруша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Казачинский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Мокрушинское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Орловка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Пермяково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Петрушки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Подояйск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Подъянда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309С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Рудяное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Северо-Александровка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Сотниково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Сухая Речка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Сухо-Ерша</w:t>
            </w:r>
            <w:proofErr w:type="gramEnd"/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Тагаши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Таежное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Тарай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Терское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Филимоново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Хаерино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Чечеул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Шахтинский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Шахты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Амыл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Верхние Куряты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Верхний Кужебар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Верхний Суэтук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Качулька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Куркино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Лебедевка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Моторское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Нижние Куряты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Нижний Кужебар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Сагайское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Старая Копь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Старомолино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Таскино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Таяты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Уджей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Черемушка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Чубчиково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Шалагино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Каратузский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Ширыштык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Кежемский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Кодинск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Козульский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Козулька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Козульский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Лазурный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Беллык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349С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Моисеевка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Новая Сыда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Теплый Ключ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Тубинск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Краснотуранский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Уяр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Алексеевка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Артемовск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Байдово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359С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Белый Яр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Березовское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Ирба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Брагино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Бугуртак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Детлово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Жербатиха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Журавлево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Ильинка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Имисское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369С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Кордово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Кочергино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Кошурниково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Краснокаменск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Курганчики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Маринино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Можарка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Мурино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379С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Новопокровка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Петропавловка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Пойлово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Прудный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Рощинский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Тагашет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Уральская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Черемшанка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Чибижек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Шалоболино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389С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Курагинский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Щетинкино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Анастасино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Унгут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Выезжий Лог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Камарчага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Кияй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Колбинский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Колбинский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Колбинский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Колбинский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399С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Коныгино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Кускун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Нарва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Нижняя Есауловка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Новомихайловка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Новоникольск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Новосельск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Орешное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Островки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408С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Первоманск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Покосное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Правый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Самарка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Сорокино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Спирино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Степной Баджей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Сугристое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Таежный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Шалинское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Малая Ничка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Ничка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Городок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Кавказское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законсервированный (временно не эксплуатируемый)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Николо-Петровка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Новотроицкое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Притубинское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Прихолмье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Минусинский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Тесь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Отвал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отвал отходов добычи и 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обогащения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Новоангарск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Раздолинск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Мотыгинский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Южно-Енисейск</w:t>
            </w:r>
            <w:proofErr w:type="gramEnd"/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Березовая Роща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Большая Сосновка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Сереж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Верхний Ададым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Глядень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Дорохово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Ильинка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Красная Поляна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Красная Сопка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Медведск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Павловка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Подсосное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Преображенский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Преображенский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449С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Сахапта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Сереуль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Сохновка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Старожилово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Назаровский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Степной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Верхний Ингаш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Максаковка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Нижняя Пойма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Павловка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Поканаевка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459С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Стретенка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Нижнеингашский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Тинской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Аешка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Анаш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Бараит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Березовый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Бескиш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Дивный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Енисей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Интикуль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469С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Камчатка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Кома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Куллог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Кульчек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Курганы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Куртак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Легостаево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Николаевка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Приморский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479С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Светлолобово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Табажак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Тальцы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Тесь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Толстый Мыс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Увалы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Черная</w:t>
            </w:r>
            <w:proofErr w:type="gramEnd"/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 Кома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Чесноки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Новоселовский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Чулым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Богуславка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489С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Вершино-Рыбное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Запасной Имбеж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Ивашиха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Иннокентьевка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Кожелак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Новомихайловка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Новопокровка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499С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Солонечно-Талое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Стойба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Партизанский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Хабайдак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Пировский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Волоковое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Пировский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Игнатово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Пировский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Пировское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Большие Ключи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Бородино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Бородино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509С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Завировка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Заозерный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Ирша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Красногорьевка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Налобино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Новая Солянка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Новокамала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Орешники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Рябинки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Урал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Рыбинский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Успенка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Благодатка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Вознесенка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Гладково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Кулижниково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Малиновка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Межово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Нагорное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Орье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Папиково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Совхозный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Средняя Агинка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Тинская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Тугач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9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прочие объекты размещения отходов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Унер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Усть-Анжа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Чарга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Брянка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Вангаш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Вельмо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Новая Калами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1875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захоронения промышленных отходов (за исключением захоронения в недрах)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Северо-Енисейский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Тея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Атаманово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Балчуг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Высотино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549С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Кононово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Миндерла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Нахвальское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Подсопки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Татарская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Сухобузимский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Шила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Вахрушево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Данилки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Данилки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559С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Лукашино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Сивохино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Троицк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Унжа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Фаначет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Тасеевский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Хандала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Тунгусско-Чунский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Ванавара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Туруханский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Туруханский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Игарка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569С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Туруханский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Туруханский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Светлогорск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Туруханский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Туруханск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Тюхтетский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Леонтьевка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Тюхтетский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Тюхтет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Алексеевка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Белая Роща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Березовый </w:t>
            </w: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Лог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Большой Имыш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Изыкчуль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579С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Ильинка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Камышта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Косоголь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Крутояр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Локшино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Лопатка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Малый Имыш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Михайловка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Набережная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Новая Кузурба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589С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Новоракитка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Озеро Учум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6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Отделение Бригады № 2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Прилужье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Приреченск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Солгон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Старая Кузурба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Сухореченский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Терехта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Тургужан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599С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Усть-Изыкчуль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Ушканка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Черноозерск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Ужурский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Яга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Уярский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Уяр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Александровка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Березовское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Большое Озеро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Горбы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Гудково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609С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Едет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Ершово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Ивановка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Косые Ложки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Линево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Малое Озеро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Никольское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Новоалтатка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Новокурск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Ораки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619С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Парная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Росинка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Полигон 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Сартачуль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622С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Скворцово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Скрипачи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Сорокино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Темра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Усть-Парная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Холмогорское 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629С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Шунеры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Зарничный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Иджа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632С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Ильичево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633С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Каптырево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634С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Новопокровка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635С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Саянск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636С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Сизая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15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637С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полигон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Синеборск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638С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Субботино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639С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 xml:space="preserve">свалка ТКО 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Черемушки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640С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Шарып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  <w:tr w:rsidR="00621552" w:rsidRPr="00621552" w:rsidTr="00621552">
        <w:trPr>
          <w:trHeight w:val="300"/>
          <w:jc w:val="center"/>
        </w:trPr>
        <w:tc>
          <w:tcPr>
            <w:tcW w:w="733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641С</w:t>
            </w:r>
          </w:p>
        </w:tc>
        <w:tc>
          <w:tcPr>
            <w:tcW w:w="1428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Шушенский</w:t>
            </w:r>
          </w:p>
        </w:tc>
        <w:tc>
          <w:tcPr>
            <w:tcW w:w="1279" w:type="dxa"/>
            <w:noWrap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</w:t>
            </w:r>
          </w:p>
        </w:tc>
        <w:tc>
          <w:tcPr>
            <w:tcW w:w="1276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свалка ТКО</w:t>
            </w:r>
          </w:p>
        </w:tc>
        <w:tc>
          <w:tcPr>
            <w:tcW w:w="1559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действующий</w:t>
            </w:r>
          </w:p>
        </w:tc>
        <w:tc>
          <w:tcPr>
            <w:tcW w:w="1418" w:type="dxa"/>
            <w:hideMark/>
          </w:tcPr>
          <w:p w:rsidR="00621552" w:rsidRPr="00621552" w:rsidRDefault="00621552" w:rsidP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Шушенское</w:t>
            </w:r>
          </w:p>
        </w:tc>
        <w:tc>
          <w:tcPr>
            <w:tcW w:w="1701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рекультивация</w:t>
            </w:r>
          </w:p>
        </w:tc>
        <w:tc>
          <w:tcPr>
            <w:tcW w:w="1843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984" w:type="dxa"/>
            <w:noWrap/>
            <w:hideMark/>
          </w:tcPr>
          <w:p w:rsidR="00621552" w:rsidRPr="00621552" w:rsidRDefault="00621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552">
              <w:rPr>
                <w:rFonts w:ascii="Times New Roman" w:hAnsi="Times New Roman" w:cs="Times New Roman"/>
                <w:bCs/>
                <w:sz w:val="20"/>
                <w:szCs w:val="20"/>
              </w:rPr>
              <w:t>Глава МО</w:t>
            </w:r>
          </w:p>
        </w:tc>
      </w:tr>
    </w:tbl>
    <w:p w:rsidR="00906216" w:rsidRDefault="00906216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902" w:rsidRPr="00301902" w:rsidRDefault="00301902" w:rsidP="00301902">
      <w:pPr>
        <w:jc w:val="center"/>
        <w:rPr>
          <w:rFonts w:ascii="Times New Roman" w:hAnsi="Times New Roman" w:cs="Times New Roman"/>
          <w:sz w:val="40"/>
          <w:szCs w:val="40"/>
        </w:rPr>
      </w:pPr>
      <w:r w:rsidRPr="00301902">
        <w:rPr>
          <w:rFonts w:ascii="Times New Roman" w:hAnsi="Times New Roman" w:cs="Times New Roman"/>
          <w:sz w:val="40"/>
          <w:szCs w:val="40"/>
        </w:rPr>
        <w:t>Приложение 17. Перечень и наименования объектов размещения ТКО</w:t>
      </w:r>
    </w:p>
    <w:p w:rsidR="00301902" w:rsidRDefault="00301902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4CB0" w:rsidRPr="005B4CB0" w:rsidRDefault="005B4CB0" w:rsidP="00F657D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Перечень существующих объектов размещения ТКО (полигонов) на территории Красноярского края</w:t>
      </w:r>
    </w:p>
    <w:p w:rsidR="005B4CB0" w:rsidRPr="005B4CB0" w:rsidRDefault="005B4CB0" w:rsidP="005B4C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2129"/>
        <w:gridCol w:w="1841"/>
        <w:gridCol w:w="4003"/>
        <w:gridCol w:w="1950"/>
        <w:gridCol w:w="1712"/>
        <w:gridCol w:w="2426"/>
      </w:tblGrid>
      <w:tr w:rsidR="005B4CB0" w:rsidRPr="005B4CB0" w:rsidTr="006F4673">
        <w:trPr>
          <w:cantSplit/>
          <w:trHeight w:val="1298"/>
          <w:tblHeader/>
        </w:trPr>
        <w:tc>
          <w:tcPr>
            <w:tcW w:w="212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  <w:hideMark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№ объекта в ГСО</w:t>
            </w:r>
          </w:p>
        </w:tc>
        <w:tc>
          <w:tcPr>
            <w:tcW w:w="725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MO</w:t>
            </w:r>
          </w:p>
        </w:tc>
        <w:tc>
          <w:tcPr>
            <w:tcW w:w="627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Населенный пункт</w:t>
            </w:r>
          </w:p>
        </w:tc>
        <w:tc>
          <w:tcPr>
            <w:tcW w:w="1363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Наименование объекта</w:t>
            </w:r>
          </w:p>
        </w:tc>
        <w:tc>
          <w:tcPr>
            <w:tcW w:w="664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Включение в ГРОРО</w:t>
            </w:r>
          </w:p>
        </w:tc>
        <w:tc>
          <w:tcPr>
            <w:tcW w:w="583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Проектная мощность объекта, тыс</w:t>
            </w:r>
            <w:proofErr w:type="gramStart"/>
            <w:r w:rsidRPr="005B4CB0">
              <w:rPr>
                <w:rFonts w:ascii="Times New Roman" w:hAnsi="Times New Roman"/>
                <w:b/>
              </w:rPr>
              <w:t>.т</w:t>
            </w:r>
            <w:proofErr w:type="gramEnd"/>
            <w:r w:rsidRPr="005B4CB0">
              <w:rPr>
                <w:rFonts w:ascii="Times New Roman" w:hAnsi="Times New Roman"/>
                <w:b/>
              </w:rPr>
              <w:t>/год</w:t>
            </w:r>
          </w:p>
        </w:tc>
        <w:tc>
          <w:tcPr>
            <w:tcW w:w="826" w:type="pct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B4CB0" w:rsidRPr="005B4CB0" w:rsidRDefault="005B4CB0" w:rsidP="005B4C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4CB0">
              <w:rPr>
                <w:rFonts w:ascii="Times New Roman" w:hAnsi="Times New Roman"/>
                <w:b/>
              </w:rPr>
              <w:t>Тип объекта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5000" w:type="pct"/>
            <w:gridSpan w:val="7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Перечень существующих объектов размещения ТКО (полигонов) Южных территорий Красноярского края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201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г.о. Минусинск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 Минусинск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Полигон ТКО, г. Минусинск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24-00053-З00592-250914</w:t>
            </w:r>
          </w:p>
        </w:tc>
        <w:tc>
          <w:tcPr>
            <w:tcW w:w="58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19,14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205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Краснотуранский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с. Краснотуранск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Полигон твердых бытовых отходов </w:t>
            </w:r>
            <w:proofErr w:type="gramStart"/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Краснотуранском</w:t>
            </w:r>
            <w:proofErr w:type="gramEnd"/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районе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24-00123-З-00321-080616</w:t>
            </w:r>
          </w:p>
        </w:tc>
        <w:tc>
          <w:tcPr>
            <w:tcW w:w="58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1,027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208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Шушенский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п.г.т. Шушенское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Полигон п.г.т. Шушенское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24-00106-З-00905-121115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10,16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bookmarkStart w:id="3" w:name="OLE_LINK173"/>
            <w:bookmarkStart w:id="4" w:name="OLE_LINK174"/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  <w:bookmarkEnd w:id="3"/>
            <w:bookmarkEnd w:id="4"/>
          </w:p>
        </w:tc>
      </w:tr>
      <w:tr w:rsidR="005B4CB0" w:rsidRPr="005B4CB0" w:rsidTr="006F4673">
        <w:trPr>
          <w:cantSplit/>
          <w:trHeight w:val="20"/>
        </w:trPr>
        <w:tc>
          <w:tcPr>
            <w:tcW w:w="5000" w:type="pct"/>
            <w:gridSpan w:val="7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Перечень существующих объектов размещения ТКО (полигонов) Северных территорий Красноярского края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475</w:t>
            </w:r>
          </w:p>
        </w:tc>
        <w:tc>
          <w:tcPr>
            <w:tcW w:w="7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Пировский</w:t>
            </w:r>
          </w:p>
        </w:tc>
        <w:tc>
          <w:tcPr>
            <w:tcW w:w="62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с. Пировское</w:t>
            </w:r>
          </w:p>
        </w:tc>
        <w:tc>
          <w:tcPr>
            <w:tcW w:w="136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ТКО, с. Пировское (существующий)</w:t>
            </w:r>
          </w:p>
        </w:tc>
        <w:tc>
          <w:tcPr>
            <w:tcW w:w="664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24-00087-З-00272-310315</w:t>
            </w:r>
          </w:p>
        </w:tc>
        <w:tc>
          <w:tcPr>
            <w:tcW w:w="58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3,284</w:t>
            </w:r>
          </w:p>
        </w:tc>
        <w:tc>
          <w:tcPr>
            <w:tcW w:w="826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336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Таймырский Долгано-Ненецкий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п. Тухард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для захоронения необезвреженных ТКО, п. Тухард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24-00080-З-00870-311214</w:t>
            </w:r>
          </w:p>
        </w:tc>
        <w:tc>
          <w:tcPr>
            <w:tcW w:w="58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331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 Лесосибирск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г. Лесосибирск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Полигон твердых бытовых отходов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24-00054-З-00592-250914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0,47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473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г.о. Норильск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г.о. Норильск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Полигон ТБО (эксплуатирует ООО «Стройбытсервис»)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24-00065-З-00592-250914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78,44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305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г.о. Норильск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г.о. Норильск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Усовершенствованная свалка-полигон, ООО «Байкал-2000», район Талнах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eastAsia="Times New Roman" w:hAnsi="Times New Roman" w:cs="Times New Roman"/>
              </w:rPr>
              <w:t>24-00068-З-00692-311014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22,197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5000" w:type="pct"/>
            <w:gridSpan w:val="7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Перечень существующих объектов размещения ТКО (полигонов) Западного, Восточного и Центрального макрорайонов Красноярского края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Ачинский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 Ильинка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твердых бытовых отходов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24-00035-З-00592-250914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Большеулуйский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Секретарка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Полигон отходов производства и потребления ОАО «АНПЗ ВНК»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24-00029-З-00479-010814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Боготольский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Боготол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для твердых бытовых отходов г. Боготол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24-00120-З-00321-080616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Рыбинский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Заозерный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Межмуниципальный полигон твердых бытовых отходов в г. Заозерный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24-00089-З-00552-070715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Рыбинский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Новая Солянка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твердых бытовых отходов в с. Новая Солянка Рыбинского района Красноярского края (существующий)</w:t>
            </w:r>
            <w:proofErr w:type="gramEnd"/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24-00081-З-00164-27022015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ЗАТО Железногорск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Подгорный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ТБО пос. Подгорный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24-00077-З-00870-311214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Емельяновский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Емельяновский район, Солонцовский сельсовет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твердых бытовых отходов г. Красноярск (существующий, планируется 2 очередь)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24-00074-З-00758-281114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34,91, 100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г.о. Красноярск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рекультивации земель с захоронением твердых промышлен</w:t>
            </w: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ных и коммунальных отходов 4,5 класса опас</w:t>
            </w: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ности в отработанном карьере 2го кирпичного завода за кладбищем «Шинник»; полигон ТКО (существующий, планируется 2 очередь)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24-00058-3-00592-250914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Проектная,  160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F863ED" w:rsidTr="00F863ED">
        <w:trPr>
          <w:cantSplit/>
          <w:trHeight w:val="20"/>
        </w:trPr>
        <w:tc>
          <w:tcPr>
            <w:tcW w:w="21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г.о. Красноярск</w:t>
            </w:r>
          </w:p>
        </w:tc>
        <w:tc>
          <w:tcPr>
            <w:tcW w:w="62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136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рекультивации земель с захоронением твердых промышленных и коммунальных отходов 4,5 класса опасности в отработанном карьере 2го кирпичного завода за кладбищем «Шинник»</w:t>
            </w:r>
          </w:p>
        </w:tc>
        <w:tc>
          <w:tcPr>
            <w:tcW w:w="664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</w:t>
            </w: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060</w:t>
            </w: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-З-00592-250914</w:t>
            </w:r>
          </w:p>
        </w:tc>
        <w:tc>
          <w:tcPr>
            <w:tcW w:w="58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F863ED">
        <w:trPr>
          <w:cantSplit/>
          <w:trHeight w:val="20"/>
        </w:trPr>
        <w:tc>
          <w:tcPr>
            <w:tcW w:w="21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г.о. Красноярск</w:t>
            </w:r>
          </w:p>
        </w:tc>
        <w:tc>
          <w:tcPr>
            <w:tcW w:w="62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136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Times New Roman"/>
                <w:sz w:val="20"/>
                <w:szCs w:val="20"/>
                <w:lang w:eastAsia="ru-RU"/>
              </w:rPr>
            </w:pPr>
            <w:r w:rsidRPr="00F863ED">
              <w:rPr>
                <w:rFonts w:ascii="Times New Roman" w:eastAsia="Calibri" w:hAnsi="Times New Roman" w:cs="Times New Roman"/>
                <w:sz w:val="20"/>
                <w:szCs w:val="20"/>
              </w:rPr>
              <w:t>Объект рекультивации земель в части отработанного карьера Кирпичного завода № 2 с применением промышленных отходов 3,4,5 класса опасности</w:t>
            </w:r>
          </w:p>
        </w:tc>
        <w:tc>
          <w:tcPr>
            <w:tcW w:w="664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63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24-00108-З- </w:t>
            </w:r>
            <w:r w:rsidRPr="00F863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00964-011215</w:t>
            </w:r>
          </w:p>
        </w:tc>
        <w:tc>
          <w:tcPr>
            <w:tcW w:w="583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F863ED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Березовский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Сосновоборск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ТБО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24-00033-З-00479-010814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14,332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Назаровский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Назаровский район, 2 км к северо-востоку от п. Сохновка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размещения отходов МУП «КБО» г. Назарово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24-00034-Х-00479-010814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(хранение)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Большемуртинский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Большая Мурта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по захоронению твердых бытовых отходов со скотомогильником в пгт. Большая Мурта (</w:t>
            </w:r>
            <w:proofErr w:type="gramStart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существующий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24-00086-З-00164-27022015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Балахтинский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Балахта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1B0349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9" w:history="1">
              <w:r w:rsidR="005B4CB0" w:rsidRPr="005B4CB0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Полигон для размещения твердых бытовых отходов в п.г.т. Балахта Балахтинского района</w:t>
              </w:r>
            </w:hyperlink>
            <w:r w:rsidR="005B4CB0"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24-00070-З-00692-311014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5,15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Ужурский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Ужур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1B0349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0" w:history="1">
              <w:r w:rsidR="005B4CB0" w:rsidRPr="005B4CB0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Полигон ТБО в г. Ужуре Ужурского района</w:t>
              </w:r>
            </w:hyperlink>
            <w:r w:rsidR="005B4CB0"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24-00044-З-00592-250914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вблизи с</w:t>
            </w:r>
            <w:proofErr w:type="gramStart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.Ш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алинское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Полигон для размещения твердых бытовых отходов </w:t>
            </w:r>
            <w:proofErr w:type="gramStart"/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 Шалинское Манского района Красноярского края</w:t>
            </w: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24-00119-З-</w:t>
            </w:r>
            <w:r w:rsidRPr="005B4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00168-070416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  <w:tr w:rsidR="005B4CB0" w:rsidRPr="005B4CB0" w:rsidTr="006F4673">
        <w:trPr>
          <w:cantSplit/>
          <w:trHeight w:val="20"/>
        </w:trPr>
        <w:tc>
          <w:tcPr>
            <w:tcW w:w="2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4C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72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Новоселовский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Новоселово</w:t>
            </w:r>
          </w:p>
        </w:tc>
        <w:tc>
          <w:tcPr>
            <w:tcW w:w="136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ТБО с. Новоселово (существующий)</w:t>
            </w:r>
          </w:p>
        </w:tc>
        <w:tc>
          <w:tcPr>
            <w:tcW w:w="66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24-00045-З-00592-250914</w:t>
            </w:r>
          </w:p>
        </w:tc>
        <w:tc>
          <w:tcPr>
            <w:tcW w:w="58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82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(захоронение)</w:t>
            </w:r>
          </w:p>
        </w:tc>
      </w:tr>
    </w:tbl>
    <w:p w:rsidR="005B4CB0" w:rsidRDefault="005B4CB0" w:rsidP="005B4CB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:rsidR="005B4CB0" w:rsidRPr="005B4CB0" w:rsidRDefault="005B4CB0" w:rsidP="00DA098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существующих объектов размещения ТКО (полигонов) на  территории Красноярского края, не включенных в ГРОРО</w:t>
      </w:r>
    </w:p>
    <w:p w:rsidR="005B4CB0" w:rsidRPr="005B4CB0" w:rsidRDefault="005B4CB0" w:rsidP="005B4CB0">
      <w:pPr>
        <w:rPr>
          <w:rFonts w:ascii="Times New Roman" w:hAnsi="Times New Roman" w:cs="Times New Roman"/>
          <w:sz w:val="24"/>
          <w:szCs w:val="24"/>
        </w:rPr>
      </w:pPr>
      <w:r w:rsidRPr="005B4CB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3118"/>
        <w:gridCol w:w="3827"/>
        <w:gridCol w:w="1418"/>
        <w:gridCol w:w="1559"/>
        <w:gridCol w:w="2062"/>
      </w:tblGrid>
      <w:tr w:rsidR="005B4CB0" w:rsidRPr="005B4CB0" w:rsidTr="00DA098F">
        <w:trPr>
          <w:tblHeader/>
        </w:trPr>
        <w:tc>
          <w:tcPr>
            <w:tcW w:w="959" w:type="dxa"/>
          </w:tcPr>
          <w:p w:rsidR="005B4CB0" w:rsidRPr="005B4CB0" w:rsidRDefault="005B4CB0" w:rsidP="005B4CB0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№ объекта в ГСО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МО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Сроки реализации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 xml:space="preserve">Затраты, </w:t>
            </w:r>
          </w:p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CB0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Минусинский район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Лугавский сельсовет,</w:t>
            </w:r>
          </w:p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полигон 454 км+500м автодороги М-54 «Енисей»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Подготовка документации для включения объекта в ГРОРО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Минусинского 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Мотыгинский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Полигон ТКО, пгт Мотыгино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Приведение полигона в соответствие требованиям СП 2.1.7.1038-01.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2017-2019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7 500,0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города Норильск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г.о. Енисейск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Полигон ТКО, МБУ «Хозяйственная группа </w:t>
            </w:r>
            <w:r w:rsidRPr="005B4CB0">
              <w:rPr>
                <w:rFonts w:ascii="Times New Roman" w:hAnsi="Times New Roman" w:cs="Times New Roman"/>
                <w:color w:val="000000"/>
              </w:rPr>
              <w:lastRenderedPageBreak/>
              <w:t>г</w:t>
            </w:r>
            <w:proofErr w:type="gramStart"/>
            <w:r w:rsidRPr="005B4CB0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</w:rPr>
              <w:t>нисейска»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lastRenderedPageBreak/>
              <w:t>Рекультивация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47 376,19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города Енисейск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lastRenderedPageBreak/>
              <w:t>474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г.о. Норильск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ТКО, район Кайеркан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Реконструкция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30 000,0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города Норильск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Северо-Енисейский район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 Сооружение «Полигон твердых бытовых отходов в р.п. Тея», МУП «Управление коммуникацион</w:t>
            </w:r>
            <w:r w:rsidRPr="005B4CB0">
              <w:rPr>
                <w:rFonts w:ascii="Times New Roman" w:hAnsi="Times New Roman" w:cs="Times New Roman"/>
                <w:color w:val="000000"/>
              </w:rPr>
              <w:softHyphen/>
              <w:t>ным комплексом Северо-Енисей</w:t>
            </w:r>
            <w:r w:rsidRPr="005B4CB0">
              <w:rPr>
                <w:rFonts w:ascii="Times New Roman" w:hAnsi="Times New Roman" w:cs="Times New Roman"/>
                <w:color w:val="000000"/>
              </w:rPr>
              <w:softHyphen/>
              <w:t>ского района» (</w:t>
            </w:r>
            <w:proofErr w:type="gramStart"/>
            <w:r w:rsidRPr="005B4CB0">
              <w:rPr>
                <w:rFonts w:ascii="Times New Roman" w:hAnsi="Times New Roman" w:cs="Times New Roman"/>
                <w:color w:val="000000"/>
              </w:rPr>
              <w:t>существующий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Оформление документации 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10 000,0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Северо-Енисейского 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477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Северо-Енисейский район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Сооружение «Полигон твер</w:t>
            </w:r>
            <w:r w:rsidRPr="005B4CB0">
              <w:rPr>
                <w:rFonts w:ascii="Times New Roman" w:hAnsi="Times New Roman" w:cs="Times New Roman"/>
                <w:color w:val="000000"/>
              </w:rPr>
              <w:softHyphen/>
              <w:t>дых быто</w:t>
            </w:r>
            <w:r w:rsidRPr="005B4CB0">
              <w:rPr>
                <w:rFonts w:ascii="Times New Roman" w:hAnsi="Times New Roman" w:cs="Times New Roman"/>
                <w:color w:val="000000"/>
              </w:rPr>
              <w:softHyphen/>
              <w:t>вых отходов в п. Вангаш», МУП «Управление коммуникацион</w:t>
            </w:r>
            <w:r w:rsidRPr="005B4CB0">
              <w:rPr>
                <w:rFonts w:ascii="Times New Roman" w:hAnsi="Times New Roman" w:cs="Times New Roman"/>
                <w:color w:val="000000"/>
              </w:rPr>
              <w:softHyphen/>
              <w:t>ным комплексом Северо-Енисей</w:t>
            </w:r>
            <w:r w:rsidRPr="005B4CB0">
              <w:rPr>
                <w:rFonts w:ascii="Times New Roman" w:hAnsi="Times New Roman" w:cs="Times New Roman"/>
                <w:color w:val="000000"/>
              </w:rPr>
              <w:softHyphen/>
              <w:t>ского района»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Оформление документации 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20 000,0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Северо-Енисейского 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Северо-Енисейский район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Сооружение «Полигон твердых бытовых отходов в п. </w:t>
            </w:r>
            <w:proofErr w:type="gramStart"/>
            <w:r w:rsidRPr="005B4CB0">
              <w:rPr>
                <w:rFonts w:ascii="Times New Roman" w:hAnsi="Times New Roman" w:cs="Times New Roman"/>
                <w:color w:val="000000"/>
              </w:rPr>
              <w:t>Новая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</w:rPr>
              <w:t xml:space="preserve"> Калами»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Оформление документации 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15 000,0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Северо-Енисейского 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Большеулуйский 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ТКО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Реконструкция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55 000,0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Большеулуйского 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Боготольский 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ТКО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Реконструкция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63 000,0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Боготольского 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ЗАТО Железногорск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ТБО МП «КБУ»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Реконструкция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100 000,0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B4CB0">
              <w:rPr>
                <w:rFonts w:ascii="Times New Roman" w:hAnsi="Times New Roman" w:cs="Times New Roman"/>
              </w:rPr>
              <w:t>Глава</w:t>
            </w:r>
            <w:proofErr w:type="gramEnd"/>
            <w:r w:rsidRPr="005B4CB0">
              <w:rPr>
                <w:rFonts w:ascii="Times New Roman" w:hAnsi="Times New Roman" w:cs="Times New Roman"/>
              </w:rPr>
              <w:t xml:space="preserve"> ЗАТО Железногорск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ЗАТО Зеленогорск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ТКО, ООО «Экоресурс»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Завершение строительства, оформление документации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17 000,0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B4CB0">
              <w:rPr>
                <w:rFonts w:ascii="Times New Roman" w:hAnsi="Times New Roman" w:cs="Times New Roman"/>
              </w:rPr>
              <w:t>Глава</w:t>
            </w:r>
            <w:proofErr w:type="gramEnd"/>
            <w:r w:rsidRPr="005B4CB0">
              <w:rPr>
                <w:rFonts w:ascii="Times New Roman" w:hAnsi="Times New Roman" w:cs="Times New Roman"/>
              </w:rPr>
              <w:t xml:space="preserve"> ЗАТО Зеленогорск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 xml:space="preserve">Шарыповский 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ООО «РК-Шарыпово» (</w:t>
            </w:r>
            <w:proofErr w:type="gramStart"/>
            <w:r w:rsidRPr="005B4CB0">
              <w:rPr>
                <w:rFonts w:ascii="Times New Roman" w:hAnsi="Times New Roman" w:cs="Times New Roman"/>
                <w:color w:val="000000"/>
              </w:rPr>
              <w:t>существующий</w:t>
            </w:r>
            <w:proofErr w:type="gramEnd"/>
            <w:r w:rsidRPr="005B4CB0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Завершение строительства, оформление документации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21 000,0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 xml:space="preserve">Глава Шарыповского </w:t>
            </w:r>
            <w:r w:rsidRPr="005B4CB0">
              <w:rPr>
                <w:rFonts w:ascii="Times New Roman" w:hAnsi="Times New Roman" w:cs="Times New Roman"/>
              </w:rPr>
              <w:lastRenderedPageBreak/>
              <w:t>района</w:t>
            </w:r>
          </w:p>
        </w:tc>
      </w:tr>
      <w:tr w:rsidR="005B4CB0" w:rsidRPr="005B4CB0" w:rsidTr="006F4673">
        <w:tc>
          <w:tcPr>
            <w:tcW w:w="959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lastRenderedPageBreak/>
              <w:t>125</w:t>
            </w:r>
          </w:p>
        </w:tc>
        <w:tc>
          <w:tcPr>
            <w:tcW w:w="1843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Ирбейский район</w:t>
            </w:r>
          </w:p>
        </w:tc>
        <w:tc>
          <w:tcPr>
            <w:tcW w:w="3118" w:type="dxa"/>
          </w:tcPr>
          <w:p w:rsidR="005B4CB0" w:rsidRPr="005B4CB0" w:rsidRDefault="005B4CB0" w:rsidP="005B4CB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5B4CB0">
              <w:rPr>
                <w:rFonts w:ascii="Times New Roman" w:hAnsi="Times New Roman" w:cs="Times New Roman"/>
                <w:color w:val="000000"/>
              </w:rPr>
              <w:t>Полигон ООО «Успех» (существующий)</w:t>
            </w:r>
          </w:p>
        </w:tc>
        <w:tc>
          <w:tcPr>
            <w:tcW w:w="3827" w:type="dxa"/>
          </w:tcPr>
          <w:p w:rsidR="005B4CB0" w:rsidRPr="005B4CB0" w:rsidRDefault="005B4CB0" w:rsidP="005B4CB0">
            <w:pPr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Приведение документации в соответствие с действующим законодательством</w:t>
            </w:r>
          </w:p>
        </w:tc>
        <w:tc>
          <w:tcPr>
            <w:tcW w:w="1418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59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15,000</w:t>
            </w:r>
          </w:p>
        </w:tc>
        <w:tc>
          <w:tcPr>
            <w:tcW w:w="2062" w:type="dxa"/>
          </w:tcPr>
          <w:p w:rsidR="005B4CB0" w:rsidRPr="005B4CB0" w:rsidRDefault="005B4CB0" w:rsidP="005B4CB0">
            <w:pPr>
              <w:jc w:val="center"/>
              <w:rPr>
                <w:rFonts w:ascii="Times New Roman" w:hAnsi="Times New Roman" w:cs="Times New Roman"/>
              </w:rPr>
            </w:pPr>
            <w:r w:rsidRPr="005B4CB0">
              <w:rPr>
                <w:rFonts w:ascii="Times New Roman" w:hAnsi="Times New Roman" w:cs="Times New Roman"/>
              </w:rPr>
              <w:t>Глава Ирбейского района</w:t>
            </w:r>
          </w:p>
        </w:tc>
      </w:tr>
    </w:tbl>
    <w:p w:rsidR="005B4CB0" w:rsidRPr="005B4CB0" w:rsidRDefault="005B4CB0" w:rsidP="005B4CB0">
      <w:pPr>
        <w:rPr>
          <w:rFonts w:ascii="Times New Roman" w:hAnsi="Times New Roman" w:cs="Times New Roman"/>
          <w:sz w:val="24"/>
          <w:szCs w:val="24"/>
        </w:rPr>
      </w:pPr>
    </w:p>
    <w:p w:rsidR="008220AE" w:rsidRDefault="008220A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  <w:sectPr w:rsidR="0085722E" w:rsidSect="00906216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2E" w:rsidRDefault="0085722E" w:rsidP="00742B1E">
      <w:pPr>
        <w:jc w:val="center"/>
        <w:rPr>
          <w:rFonts w:ascii="Times New Roman" w:hAnsi="Times New Roman" w:cs="Times New Roman"/>
          <w:sz w:val="40"/>
          <w:szCs w:val="40"/>
        </w:rPr>
      </w:pPr>
      <w:r w:rsidRPr="0085722E">
        <w:rPr>
          <w:rFonts w:ascii="Times New Roman" w:hAnsi="Times New Roman" w:cs="Times New Roman"/>
          <w:sz w:val="40"/>
          <w:szCs w:val="40"/>
        </w:rPr>
        <w:t>Приложение 18. Информация для схемы территориального планирования Красноярского края</w:t>
      </w: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014" w:rsidRDefault="00C76014" w:rsidP="00742B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8131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E" w:rsidRDefault="0051720E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07280" w:rsidRDefault="00207280" w:rsidP="00742B1E">
      <w:pPr>
        <w:jc w:val="center"/>
        <w:rPr>
          <w:rFonts w:ascii="Times New Roman" w:hAnsi="Times New Roman" w:cs="Times New Roman"/>
          <w:sz w:val="40"/>
          <w:szCs w:val="40"/>
        </w:rPr>
        <w:sectPr w:rsidR="00207280" w:rsidSect="0085722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07280" w:rsidRDefault="00207280" w:rsidP="00207280">
      <w:pPr>
        <w:pStyle w:val="af7"/>
        <w:jc w:val="center"/>
      </w:pPr>
      <w:r>
        <w:lastRenderedPageBreak/>
        <w:t>Сведения о планируемых для размещения объектах сортировки, утилизации, обезвреживания, размещения ТКО</w:t>
      </w:r>
    </w:p>
    <w:p w:rsidR="00207280" w:rsidRDefault="00207280" w:rsidP="00207280">
      <w:pPr>
        <w:pStyle w:val="af7"/>
        <w:jc w:val="center"/>
      </w:pPr>
      <w:r>
        <w:t>(Южные территории Красноярского края)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2102"/>
        <w:gridCol w:w="804"/>
        <w:gridCol w:w="1719"/>
        <w:gridCol w:w="1987"/>
        <w:gridCol w:w="6456"/>
      </w:tblGrid>
      <w:tr w:rsidR="00207280" w:rsidTr="00207280">
        <w:trPr>
          <w:cantSplit/>
          <w:trHeight w:val="20"/>
          <w:tblHeader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Муници</w:t>
            </w:r>
            <w:r>
              <w:rPr>
                <w:lang w:eastAsia="en-US"/>
              </w:rPr>
              <w:softHyphen/>
              <w:t>паль</w:t>
            </w:r>
            <w:r>
              <w:rPr>
                <w:lang w:eastAsia="en-US"/>
              </w:rPr>
              <w:softHyphen/>
              <w:t>ный район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объекта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 объек</w:t>
            </w:r>
            <w:r>
              <w:rPr>
                <w:lang w:eastAsia="en-US"/>
              </w:rPr>
              <w:softHyphen/>
              <w:t>та в ГСО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Местонахож</w:t>
            </w:r>
            <w:r>
              <w:rPr>
                <w:lang w:eastAsia="en-US"/>
              </w:rPr>
              <w:softHyphen/>
              <w:t>де</w:t>
            </w:r>
            <w:r>
              <w:rPr>
                <w:lang w:eastAsia="en-US"/>
              </w:rPr>
              <w:softHyphen/>
              <w:t>ние объекта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</w:t>
            </w:r>
            <w:r>
              <w:rPr>
                <w:lang w:eastAsia="en-US"/>
              </w:rPr>
              <w:softHyphen/>
              <w:t>ра</w:t>
            </w:r>
            <w:r>
              <w:rPr>
                <w:lang w:eastAsia="en-US"/>
              </w:rPr>
              <w:softHyphen/>
              <w:t>тив</w:t>
            </w:r>
            <w:r>
              <w:rPr>
                <w:lang w:eastAsia="en-US"/>
              </w:rPr>
              <w:softHyphen/>
              <w:t>ная принад</w:t>
            </w:r>
            <w:r>
              <w:rPr>
                <w:lang w:eastAsia="en-US"/>
              </w:rPr>
              <w:softHyphen/>
              <w:t>леж</w:t>
            </w:r>
            <w:r>
              <w:rPr>
                <w:lang w:eastAsia="en-US"/>
              </w:rPr>
              <w:softHyphen/>
              <w:t>ность объек</w:t>
            </w:r>
            <w:r>
              <w:rPr>
                <w:lang w:eastAsia="en-US"/>
              </w:rPr>
              <w:softHyphen/>
              <w:t>та ГСО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Требования к местоположению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Минусинск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г</w:t>
            </w:r>
            <w:proofErr w:type="gramStart"/>
            <w:r>
              <w:rPr>
                <w:color w:val="auto"/>
              </w:rPr>
              <w:t>.М</w:t>
            </w:r>
            <w:proofErr w:type="gramEnd"/>
            <w:r>
              <w:rPr>
                <w:color w:val="auto"/>
              </w:rPr>
              <w:t>инусинск (существующий)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 Минусинск, западнее действующей городской свалки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Площадка 29,21 га западнее действующей городской свалки, № участка 24:53:0107001:196. </w:t>
            </w:r>
            <w:proofErr w:type="gramStart"/>
            <w:r>
              <w:rPr>
                <w:color w:val="auto"/>
              </w:rPr>
              <w:t>Категория земель согласно земельному кодексу РФ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proofErr w:type="gramStart"/>
            <w:r>
              <w:rPr>
                <w:color w:val="auto"/>
              </w:rPr>
              <w:t>Полигон ТКО г. Минусинск (вторая очередь существующего полигона ("Полигон ТБО")</w:t>
            </w:r>
            <w:proofErr w:type="gramEnd"/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Минусинск (вторая очередь существующего полигона "Полигон ТБО")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8"/>
              <w:rPr>
                <w:color w:val="auto"/>
              </w:rPr>
            </w:pPr>
            <w:r>
              <w:rPr>
                <w:color w:val="auto"/>
              </w:rPr>
              <w:t xml:space="preserve">Площадка на расстоянии не ближе 1000 м от селитебных, рекреационных зон, объектов подготовки питьевой воды, пищевого и фармацевтического производства. </w:t>
            </w:r>
            <w:proofErr w:type="gramStart"/>
            <w:r>
              <w:rPr>
                <w:color w:val="auto"/>
              </w:rPr>
              <w:t>Категория земель согласно земельному кодексу РФ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– земли промышленности).</w:t>
            </w:r>
            <w:proofErr w:type="gramEnd"/>
            <w:r>
              <w:rPr>
                <w:color w:val="auto"/>
              </w:rPr>
              <w:t xml:space="preserve"> Потребные площади – 26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комплексной переработки ТКО (сортировка и механобиологическое обезвре</w:t>
            </w:r>
            <w:r>
              <w:rPr>
                <w:color w:val="auto"/>
              </w:rPr>
              <w:softHyphen/>
              <w:t>живание), г. Минусинск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210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Минусинск/ Минусинский район вблизи г.о. Минусинск</w:t>
            </w:r>
            <w:r>
              <w:rPr>
                <w:rStyle w:val="affffe"/>
                <w:color w:val="auto"/>
              </w:rPr>
              <w:footnoteReference w:id="1"/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5 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Минусинский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Большая Ничка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234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Минусинский  район, с</w:t>
            </w:r>
            <w:proofErr w:type="gramStart"/>
            <w:r>
              <w:rPr>
                <w:color w:val="auto"/>
              </w:rPr>
              <w:t>.Б</w:t>
            </w:r>
            <w:proofErr w:type="gramEnd"/>
            <w:r>
              <w:rPr>
                <w:color w:val="auto"/>
              </w:rPr>
              <w:t>ольшая Ничка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Большая Ничка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определяются муниципальным образованием.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Городок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235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Минусинский  район, с</w:t>
            </w:r>
            <w:proofErr w:type="gramStart"/>
            <w:r>
              <w:rPr>
                <w:color w:val="auto"/>
              </w:rPr>
              <w:t>.Г</w:t>
            </w:r>
            <w:proofErr w:type="gramEnd"/>
            <w:r>
              <w:rPr>
                <w:color w:val="auto"/>
              </w:rPr>
              <w:t>ородок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Городок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определяются муниципальным образованием.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Тесь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Минусинский  район, с. Тесь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Тесь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определяются муниципальным образованием.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Тигрицкое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233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Минусинский район, с. Тигрицкое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Тигрицкое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определяются муниципальным образованием.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Лугавский сельсовет (существующий)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Минусинский район, район 454км + 500м автодороги М-54 "Енисей". На территории Лугавского сельсовета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Лугавский сельсовет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5,1 га, 454км + 500м автодороги М-54 «Енисей», № участка 24:25:0901001:586. Категория земель согласно земельному кодексу РФ – земли промышленности.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Ермаковский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</w:t>
            </w:r>
            <w:r>
              <w:rPr>
                <w:color w:val="auto"/>
              </w:rPr>
              <w:softHyphen/>
              <w:t>перегру</w:t>
            </w:r>
            <w:r>
              <w:rPr>
                <w:color w:val="auto"/>
              </w:rPr>
              <w:softHyphen/>
              <w:t>зочная станция с. Ермаковское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Ермаковский район, село Ермаковское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Ермаковское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–0,2 га</w:t>
            </w:r>
          </w:p>
        </w:tc>
      </w:tr>
      <w:tr w:rsidR="00207280" w:rsidTr="00207280">
        <w:trPr>
          <w:cantSplit/>
          <w:trHeight w:val="11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с. Верхнеусинское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Ермаковский район, село Ермаковское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Верхнеусинское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0,133 га</w:t>
            </w:r>
          </w:p>
        </w:tc>
      </w:tr>
      <w:tr w:rsidR="00207280" w:rsidTr="00207280">
        <w:trPr>
          <w:cantSplit/>
          <w:trHeight w:val="11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 с. Ермаковское (проектируемый)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525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Ермаковский район, село Ермаковское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Ермаковское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6,6 га в райцентре Ермаковское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Идринский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 с. Идринское (проектируемый)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Идринский район, село Идринское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Идринское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Площадка 5,25 га (5 площадок по очередям) в райцентре Идринское. 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</w:t>
            </w:r>
            <w:r>
              <w:rPr>
                <w:color w:val="auto"/>
              </w:rPr>
              <w:softHyphen/>
              <w:t>перегру</w:t>
            </w:r>
            <w:r>
              <w:rPr>
                <w:color w:val="auto"/>
              </w:rPr>
              <w:softHyphen/>
              <w:t>зочная станция с. Идринское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Идринский район, село Идринское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Идринское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Каратузский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</w:t>
            </w:r>
            <w:r>
              <w:rPr>
                <w:color w:val="auto"/>
              </w:rPr>
              <w:softHyphen/>
              <w:t>перегру</w:t>
            </w:r>
            <w:r>
              <w:rPr>
                <w:color w:val="auto"/>
              </w:rPr>
              <w:softHyphen/>
              <w:t>зочная станция с. Каратузское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Каратузский район, село Каратузское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Каратузское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0,2га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Старая Копь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Каратузский район, село Старая Копь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Старая Копь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11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 Таяты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Каратузский район, с. Таяты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Таяты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0,1га.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Краснотуранский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</w:t>
            </w:r>
            <w:r>
              <w:rPr>
                <w:color w:val="auto"/>
              </w:rPr>
              <w:softHyphen/>
              <w:t>перегру</w:t>
            </w:r>
            <w:r>
              <w:rPr>
                <w:color w:val="auto"/>
              </w:rPr>
              <w:softHyphen/>
              <w:t>зочная станция с</w:t>
            </w:r>
            <w:proofErr w:type="gramStart"/>
            <w:r>
              <w:rPr>
                <w:color w:val="auto"/>
              </w:rPr>
              <w:t>.К</w:t>
            </w:r>
            <w:proofErr w:type="gramEnd"/>
            <w:r>
              <w:rPr>
                <w:color w:val="auto"/>
              </w:rPr>
              <w:t>раснотуранск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223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Краснотуранский район, село Краснотуранск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Краснотуранск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 – 0,2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с. Краснотуранск (существующий)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205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Краснотуранский район, 525 м по направлению на запад от ориентира западная граница с. Краснотуранск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Краснотуранск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8"/>
              <w:rPr>
                <w:color w:val="auto"/>
              </w:rPr>
            </w:pPr>
            <w:r>
              <w:rPr>
                <w:color w:val="auto"/>
              </w:rPr>
              <w:t>Площадка 3 га 525 м на запад от ориентира западная граница с. Краснотуранск, № участка 24:22:1002001:234; 24:22:1002001:235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Курагинский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</w:t>
            </w:r>
            <w:r>
              <w:rPr>
                <w:color w:val="auto"/>
              </w:rPr>
              <w:softHyphen/>
              <w:t>перегру</w:t>
            </w:r>
            <w:r>
              <w:rPr>
                <w:color w:val="auto"/>
              </w:rPr>
              <w:softHyphen/>
              <w:t>зочная станция п.г.т. Курагино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224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Курагинский район, п.г.т. Курагино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Курагино 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0,5 га</w:t>
            </w:r>
          </w:p>
        </w:tc>
      </w:tr>
      <w:tr w:rsidR="00207280" w:rsidTr="00207280">
        <w:trPr>
          <w:cantSplit/>
          <w:trHeight w:val="11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 Курагино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Курагинский  район, Курагино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Курагино 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8,93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Шушенский район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</w:t>
            </w:r>
            <w:r>
              <w:rPr>
                <w:color w:val="auto"/>
              </w:rPr>
              <w:softHyphen/>
              <w:t>перегру</w:t>
            </w:r>
            <w:r>
              <w:rPr>
                <w:color w:val="auto"/>
              </w:rPr>
              <w:softHyphen/>
              <w:t>зочная станция п.г.т. Шушенское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225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Шушенский район, п.г.т. Шушенское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Шушенское 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–0,5  га</w:t>
            </w:r>
          </w:p>
        </w:tc>
      </w:tr>
      <w:tr w:rsidR="00207280" w:rsidTr="00207280">
        <w:trPr>
          <w:cantSplit/>
          <w:trHeight w:val="17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п.г.т</w:t>
            </w:r>
            <w:proofErr w:type="gramStart"/>
            <w:r>
              <w:rPr>
                <w:color w:val="auto"/>
              </w:rPr>
              <w:t>.Ш</w:t>
            </w:r>
            <w:proofErr w:type="gramEnd"/>
            <w:r>
              <w:rPr>
                <w:color w:val="auto"/>
              </w:rPr>
              <w:t>ушенское (существующий)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Шушенский район, п.г.т. Шушенское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Шушенское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2,39 га п.г.т. Шушенское, № участка 24:42:0100001:121. Категория земель согласно земельному кодексу РФ – земли промышленности.</w:t>
            </w:r>
          </w:p>
        </w:tc>
      </w:tr>
    </w:tbl>
    <w:p w:rsidR="00207280" w:rsidRDefault="00207280" w:rsidP="00207280">
      <w:pPr>
        <w:pStyle w:val="af7"/>
        <w:jc w:val="center"/>
      </w:pPr>
    </w:p>
    <w:p w:rsidR="00207280" w:rsidRDefault="00207280" w:rsidP="00207280">
      <w:pPr>
        <w:pStyle w:val="af7"/>
        <w:jc w:val="center"/>
      </w:pPr>
      <w:r>
        <w:t>Сведения о планируемых для размещения объектах сортировки, утилизации, обезвреживания, размещения ТКО</w:t>
      </w:r>
    </w:p>
    <w:p w:rsidR="00207280" w:rsidRDefault="00207280" w:rsidP="00207280">
      <w:pPr>
        <w:pStyle w:val="af7"/>
        <w:keepNext/>
        <w:jc w:val="center"/>
      </w:pPr>
      <w:r>
        <w:t xml:space="preserve"> (Северные территории Красноярского края)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2259"/>
        <w:gridCol w:w="1133"/>
        <w:gridCol w:w="2268"/>
        <w:gridCol w:w="2126"/>
        <w:gridCol w:w="5465"/>
      </w:tblGrid>
      <w:tr w:rsidR="00207280" w:rsidTr="00207280">
        <w:trPr>
          <w:cantSplit/>
          <w:trHeight w:val="20"/>
          <w:tblHeader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c"/>
              <w:spacing w:before="240" w:line="276" w:lineRule="auto"/>
              <w:rPr>
                <w:lang w:eastAsia="en-US"/>
              </w:rPr>
            </w:pPr>
            <w:r>
              <w:rPr>
                <w:lang w:eastAsia="en-US"/>
              </w:rPr>
              <w:t>Муниципаль</w:t>
            </w:r>
            <w:r>
              <w:rPr>
                <w:lang w:eastAsia="en-US"/>
              </w:rPr>
              <w:softHyphen/>
              <w:t>ный район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c"/>
              <w:spacing w:before="240"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объекта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c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 объек</w:t>
            </w:r>
            <w:r>
              <w:rPr>
                <w:lang w:eastAsia="en-US"/>
              </w:rPr>
              <w:softHyphen/>
              <w:t>та в ГСО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c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Местонахож</w:t>
            </w:r>
            <w:r>
              <w:rPr>
                <w:lang w:eastAsia="en-US"/>
              </w:rPr>
              <w:softHyphen/>
              <w:t>дение объекта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c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</w:t>
            </w:r>
            <w:r>
              <w:rPr>
                <w:lang w:eastAsia="en-US"/>
              </w:rPr>
              <w:softHyphen/>
              <w:t>ная принадлежность объекта ГСО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c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Описание места расположения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Богучанский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для захоронения необезвреженных ТКО, деревня Прилуки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Богучанский район, деревня Прилуки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Прилуки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село Богучаны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Богучанский район, село Богучаны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Богучаны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8,0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село Богучаны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Богучанский район, село Богучаны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Богучаны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0,7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Мусороперегрузоч</w:t>
            </w:r>
            <w:r>
              <w:rPr>
                <w:color w:val="auto"/>
              </w:rPr>
              <w:softHyphen/>
              <w:t>ная станция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370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Богучанский район, поселок Октябрьский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Октябрьский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 га</w:t>
            </w:r>
          </w:p>
        </w:tc>
      </w:tr>
      <w:tr w:rsidR="00207280" w:rsidTr="00207280">
        <w:trPr>
          <w:cantSplit/>
          <w:trHeight w:val="808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Кежемский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город Кодинск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 Кодинск (земли промышленности) или Кежемский район, вблизи г. Кодинск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Кодинск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13,2 га 6 км по направлению на юг от ориентира основные сооружения Богучанской ГЭС</w:t>
            </w:r>
          </w:p>
        </w:tc>
      </w:tr>
      <w:tr w:rsidR="00207280" w:rsidTr="00207280">
        <w:trPr>
          <w:cantSplit/>
          <w:trHeight w:val="8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город Кодинск (</w:t>
            </w:r>
            <w:r>
              <w:rPr>
                <w:color w:val="auto"/>
                <w:lang w:val="en-US"/>
              </w:rPr>
              <w:t>II</w:t>
            </w:r>
            <w:r>
              <w:rPr>
                <w:color w:val="auto"/>
              </w:rPr>
              <w:t xml:space="preserve"> очередь существующего полигона)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 Кодинск (земли промышленности) или Кежемский район, вблизи г. Кодинск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Кодинск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3 га</w:t>
            </w:r>
          </w:p>
        </w:tc>
      </w:tr>
      <w:tr w:rsidR="00207280" w:rsidTr="00207280">
        <w:trPr>
          <w:cantSplit/>
          <w:trHeight w:val="8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Аксеново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502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Кежемский район, Аксеново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Аксенов</w:t>
            </w:r>
            <w:proofErr w:type="gramStart"/>
            <w:r>
              <w:rPr>
                <w:color w:val="auto"/>
              </w:rPr>
              <w:t>о(</w:t>
            </w:r>
            <w:proofErr w:type="gramEnd"/>
            <w:r>
              <w:rPr>
                <w:color w:val="auto"/>
              </w:rPr>
              <w:t>нов.)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город Кодинск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Кежемский район, город Кодинск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Кодинск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0,4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Кежемский район, поселок Недокура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Недокура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Енисейск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ТБО, МБУ «Хозяйственная группа г. Енисейска»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Восточная часть города Енисейска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Енисейск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Площадка 3,5 га, Восточная часть города Енисейска, № участка 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24:47:0010470:129. Категория земель согласно земельному кодексу РФ – земли промышленности.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 г</w:t>
            </w:r>
            <w:proofErr w:type="gramStart"/>
            <w:r>
              <w:rPr>
                <w:color w:val="auto"/>
              </w:rPr>
              <w:t>.Е</w:t>
            </w:r>
            <w:proofErr w:type="gramEnd"/>
            <w:r>
              <w:rPr>
                <w:color w:val="auto"/>
              </w:rPr>
              <w:t>нисейск (проектируемый)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</w:t>
            </w:r>
            <w:proofErr w:type="gramStart"/>
            <w:r>
              <w:rPr>
                <w:color w:val="auto"/>
              </w:rPr>
              <w:t>.Е</w:t>
            </w:r>
            <w:proofErr w:type="gramEnd"/>
            <w:r>
              <w:rPr>
                <w:color w:val="auto"/>
              </w:rPr>
              <w:t>нисейск, 2600 м зимней автомобильной дороги обход г. Енисейска, участок №1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15 га,  2600 м зимней автомобильной дороги обход г. Енисейска, участок №1, кадастровый № участка 24:19:1701002:731. Категория земель согласно земельному кодексу РФ – земли промышленности.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обезвреживания ТКО, г. Енисейск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Енисейск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Енисейск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9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г.о. Лесосибирск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 ООО «Чистый город», город Лесосибирск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331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Лесосибирск, вторая очередь полигона бытовых отходов ООО «Чистый город»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Лесосибирск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50,15 га, г. Лесосибирск, ул</w:t>
            </w:r>
            <w:proofErr w:type="gramStart"/>
            <w:r>
              <w:rPr>
                <w:color w:val="auto"/>
              </w:rPr>
              <w:t>.Т</w:t>
            </w:r>
            <w:proofErr w:type="gramEnd"/>
            <w:r>
              <w:rPr>
                <w:color w:val="auto"/>
              </w:rPr>
              <w:t>ранспортная, здание 1В. 6 км от ориентира по направлению на ЮЗ в районе Калуцкой заимки, кадастровый № участка 24:52:0043501:4, фактически 24:52:0043501:3. Категория земель согласно земельному кодексу РФ – земли промышленности.</w:t>
            </w:r>
          </w:p>
        </w:tc>
      </w:tr>
      <w:tr w:rsidR="00207280" w:rsidTr="00207280">
        <w:trPr>
          <w:cantSplit/>
          <w:trHeight w:val="9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город Лесосибирск (</w:t>
            </w:r>
            <w:r>
              <w:rPr>
                <w:color w:val="auto"/>
                <w:lang w:val="en-US"/>
              </w:rPr>
              <w:t>II</w:t>
            </w:r>
            <w:r>
              <w:rPr>
                <w:color w:val="auto"/>
              </w:rPr>
              <w:t xml:space="preserve"> очередь существующего полигона)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331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Лесосибирск, вторая очередь полигона бытовых отходов ООО «Чистый город»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Лесосибирск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- 13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комплексной переработки ТКО, г</w:t>
            </w:r>
            <w:proofErr w:type="gramStart"/>
            <w:r>
              <w:rPr>
                <w:color w:val="auto"/>
              </w:rPr>
              <w:t>.Л</w:t>
            </w:r>
            <w:proofErr w:type="gramEnd"/>
            <w:r>
              <w:rPr>
                <w:color w:val="auto"/>
              </w:rPr>
              <w:t>есосибирск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356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Лесосибирск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Лесосибирск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756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Енисейский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Полигон ТКО, п.г.т. Подтесово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335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Енисейский район, п.г.т. Подтесово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Подтесово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8 га, п.г.т. Подтесово, кадастровый № участка 24:12:0000000:3684. Категория земель согласно земельному кодексу РФ – земли промышленности.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для захоронения необезвреженных ТКО, деревня Айдара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Айдара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Айдара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для захоронения необезвреженных ТКО, село Лосиноборское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Лосиноборское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Лосиноборское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для захоронения необезвреженных ТКО, село Сым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501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Сым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Сым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поселок Высокогорский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Высокогорский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Енисейский район, поселок </w:t>
            </w:r>
            <w:proofErr w:type="gramStart"/>
            <w:r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proofErr w:type="gramStart"/>
            <w:r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Никулино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Никулино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Безымянка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Безымянка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Луговатка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Луговатка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поселок Александровский Шлюз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Александровский Шлюз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-0,1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Енисейский район, поселок </w:t>
            </w:r>
            <w:proofErr w:type="gramStart"/>
            <w:r>
              <w:rPr>
                <w:color w:val="auto"/>
              </w:rPr>
              <w:t>Майское</w:t>
            </w:r>
            <w:proofErr w:type="gram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Майское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Маковское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Маковское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поселок Новый Городок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Новый Городок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389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поселок Новоназимово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Новоназимово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Колмогорово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Колмогорово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Назимово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Назимово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поселок Сергеево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Сергеево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Анциферово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Анциферово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Усть-Пит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Усть-Пит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поселок Шишмарево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Шишмарево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Ярцево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Ярцево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Нижнешадрино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Нижнешадрино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500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село Чалбышево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Чалбышево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399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Енисейский район, деревня Фомка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Фомка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1084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Казачинский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Мусороперегрузочная станция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Казачинский район, село Казачинское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Казачинское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Казачинский район, село Момотово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Момотово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Мусороперегрузочная станция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372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Казачинский район, село Дудовка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Дудовка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Пировский район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Первая очередь объекта: полигон для размещения твердых бытовых отходов </w:t>
            </w:r>
            <w:proofErr w:type="gramStart"/>
            <w:r>
              <w:rPr>
                <w:color w:val="auto"/>
              </w:rPr>
              <w:t>в</w:t>
            </w:r>
            <w:proofErr w:type="gramEnd"/>
            <w:r>
              <w:rPr>
                <w:color w:val="auto"/>
              </w:rPr>
              <w:t xml:space="preserve"> </w:t>
            </w:r>
            <w:proofErr w:type="gramStart"/>
            <w:r>
              <w:rPr>
                <w:color w:val="auto"/>
              </w:rPr>
              <w:t>с</w:t>
            </w:r>
            <w:proofErr w:type="gramEnd"/>
            <w:r>
              <w:rPr>
                <w:color w:val="auto"/>
              </w:rPr>
              <w:t>. Пировское Пировского района, ООО «Стратегия Норд»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Пировский район, примерно в 1908 м по направлению на северо-восток от ориентира, расположенного по адресу: с</w:t>
            </w:r>
            <w:proofErr w:type="gramStart"/>
            <w:r>
              <w:rPr>
                <w:color w:val="auto"/>
              </w:rPr>
              <w:t>.П</w:t>
            </w:r>
            <w:proofErr w:type="gramEnd"/>
            <w:r>
              <w:rPr>
                <w:color w:val="auto"/>
              </w:rPr>
              <w:t>ировское, ул. Ключевая, д 50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Пировское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4,03 га, № участка 24:31:0303002:94, 1908 м по направлению на северо-восток от ориентира: с</w:t>
            </w:r>
            <w:proofErr w:type="gramStart"/>
            <w:r>
              <w:rPr>
                <w:color w:val="auto"/>
              </w:rPr>
              <w:t>.П</w:t>
            </w:r>
            <w:proofErr w:type="gramEnd"/>
            <w:r>
              <w:rPr>
                <w:color w:val="auto"/>
              </w:rPr>
              <w:t>ировское, ул. Ключевая, д.50. Категория земель согласно земельному кодексу РФ – земли промышленности.</w:t>
            </w:r>
          </w:p>
        </w:tc>
      </w:tr>
      <w:tr w:rsidR="00207280" w:rsidTr="00207280">
        <w:trPr>
          <w:cantSplit/>
          <w:trHeight w:val="11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Мусороперегрузочная станция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Пировский район, Пировское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Пировское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0,5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Пировский район, поселок Чайда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Чайда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Пировский район, поселок</w:t>
            </w:r>
            <w:proofErr w:type="gramStart"/>
            <w:r>
              <w:rPr>
                <w:color w:val="auto"/>
              </w:rPr>
              <w:t xml:space="preserve"> ,</w:t>
            </w:r>
            <w:proofErr w:type="gramEnd"/>
            <w:r>
              <w:rPr>
                <w:color w:val="auto"/>
              </w:rPr>
              <w:t xml:space="preserve"> Алтат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Алтат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344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п.г.т. Мотыгино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Мотыгинский район, п.г.т. Мотыгино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Мотыгино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1,83 га, в 4,3 км</w:t>
            </w:r>
            <w:proofErr w:type="gramStart"/>
            <w:r>
              <w:rPr>
                <w:color w:val="auto"/>
              </w:rPr>
              <w:t>.</w:t>
            </w:r>
            <w:proofErr w:type="gramEnd"/>
            <w:r>
              <w:rPr>
                <w:color w:val="auto"/>
              </w:rPr>
              <w:t xml:space="preserve"> </w:t>
            </w:r>
            <w:proofErr w:type="gramStart"/>
            <w:r>
              <w:rPr>
                <w:color w:val="auto"/>
              </w:rPr>
              <w:t>к</w:t>
            </w:r>
            <w:proofErr w:type="gramEnd"/>
            <w:r>
              <w:rPr>
                <w:color w:val="auto"/>
              </w:rPr>
              <w:t xml:space="preserve"> западу от п.г.т. Мотыгино, № участка </w:t>
            </w:r>
          </w:p>
          <w:p w:rsidR="00207280" w:rsidRDefault="00207280">
            <w:pPr>
              <w:pStyle w:val="afff8"/>
              <w:spacing w:line="276" w:lineRule="auto"/>
              <w:ind w:right="-104"/>
              <w:rPr>
                <w:color w:val="auto"/>
              </w:rPr>
            </w:pPr>
            <w:r>
              <w:rPr>
                <w:color w:val="auto"/>
              </w:rPr>
              <w:t xml:space="preserve">24:26:0000000:1165. </w:t>
            </w:r>
          </w:p>
        </w:tc>
      </w:tr>
      <w:tr w:rsidR="00207280" w:rsidTr="00207280">
        <w:trPr>
          <w:cantSplit/>
          <w:trHeight w:val="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п.г.т. Мотыгино (</w:t>
            </w:r>
            <w:r>
              <w:rPr>
                <w:color w:val="auto"/>
                <w:lang w:val="en-US"/>
              </w:rPr>
              <w:t>II</w:t>
            </w:r>
            <w:r>
              <w:rPr>
                <w:color w:val="auto"/>
              </w:rPr>
              <w:t xml:space="preserve"> очередь существующего полигона)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Мотыгинский район, п.г.т. Мотыгино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Мотыгино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3,0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Предприятие по обезвреживанию отходов, п.г.т. Мотыгино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Мотыгинский район, п.г.т. Мотыгино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Мотыгино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0,4га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Мотыгинский район, поселок Кирсантьево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Кирсантьево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Мотыгинский район, поселок Первомайск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Первомайск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0,2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Мотыгинский район, поселок Новоангарск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Новоангарск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0,6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г.о</w:t>
            </w:r>
            <w:proofErr w:type="gramStart"/>
            <w:r>
              <w:rPr>
                <w:color w:val="auto"/>
              </w:rPr>
              <w:t>.Н</w:t>
            </w:r>
            <w:proofErr w:type="gramEnd"/>
            <w:r>
              <w:rPr>
                <w:color w:val="auto"/>
              </w:rPr>
              <w:t>орильск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Свалка-полигон твердых бытовых отходов, ООО «Стройбыт</w:t>
            </w:r>
            <w:r>
              <w:rPr>
                <w:color w:val="auto"/>
              </w:rPr>
              <w:softHyphen/>
              <w:t>сер</w:t>
            </w:r>
            <w:r>
              <w:rPr>
                <w:color w:val="auto"/>
              </w:rPr>
              <w:softHyphen/>
              <w:t>вис»  (</w:t>
            </w:r>
            <w:proofErr w:type="gramStart"/>
            <w:r>
              <w:rPr>
                <w:color w:val="auto"/>
              </w:rPr>
              <w:t>существующий</w:t>
            </w:r>
            <w:proofErr w:type="gramEnd"/>
            <w:r>
              <w:rPr>
                <w:color w:val="auto"/>
              </w:rPr>
              <w:t>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25 м по направлению на запад от ориентира трубопровод. Адрес ориентира: г</w:t>
            </w:r>
            <w:proofErr w:type="gramStart"/>
            <w:r>
              <w:rPr>
                <w:color w:val="auto"/>
              </w:rPr>
              <w:t>.Н</w:t>
            </w:r>
            <w:proofErr w:type="gramEnd"/>
            <w:r>
              <w:rPr>
                <w:color w:val="auto"/>
              </w:rPr>
              <w:t>орильск, район Центральный, р-н р.Щучья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</w:t>
            </w:r>
            <w:proofErr w:type="gramStart"/>
            <w:r>
              <w:rPr>
                <w:color w:val="auto"/>
              </w:rPr>
              <w:t>.Н</w:t>
            </w:r>
            <w:proofErr w:type="gramEnd"/>
            <w:r>
              <w:rPr>
                <w:color w:val="auto"/>
              </w:rPr>
              <w:t>орильск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4"/>
              <w:rPr>
                <w:color w:val="auto"/>
              </w:rPr>
            </w:pPr>
            <w:r>
              <w:rPr>
                <w:color w:val="auto"/>
              </w:rPr>
              <w:t xml:space="preserve">Площадка 38,27 га, № участка 24:55:0404003:300; 24:55:0404003:301. 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25 м на запад от ориентира трубопровод, расположенного по адресу: г. Норильск, район Центральный, р-н р</w:t>
            </w:r>
            <w:proofErr w:type="gramStart"/>
            <w:r>
              <w:rPr>
                <w:color w:val="auto"/>
              </w:rPr>
              <w:t>.Щ</w:t>
            </w:r>
            <w:proofErr w:type="gramEnd"/>
            <w:r>
              <w:rPr>
                <w:color w:val="auto"/>
              </w:rPr>
              <w:t>учья. Категория земель не установлена.</w:t>
            </w:r>
          </w:p>
        </w:tc>
      </w:tr>
      <w:tr w:rsidR="00207280" w:rsidTr="00207280">
        <w:trPr>
          <w:cantSplit/>
          <w:trHeight w:val="10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ТБО ООО «Байкал-2000», район Талнах 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Норильск, р-н Талнах, район площадки ВС-1, ВС-2, ВС-4 рудника «Октябрьский»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7"/>
              <w:rPr>
                <w:color w:val="auto"/>
              </w:rPr>
            </w:pPr>
            <w:r>
              <w:rPr>
                <w:color w:val="auto"/>
              </w:rPr>
              <w:t>г.о</w:t>
            </w:r>
            <w:proofErr w:type="gramStart"/>
            <w:r>
              <w:rPr>
                <w:color w:val="auto"/>
              </w:rPr>
              <w:t>.Н</w:t>
            </w:r>
            <w:proofErr w:type="gramEnd"/>
            <w:r>
              <w:rPr>
                <w:color w:val="auto"/>
              </w:rPr>
              <w:t>орильск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ind w:right="-104"/>
              <w:rPr>
                <w:color w:val="auto"/>
              </w:rPr>
            </w:pPr>
            <w:r>
              <w:rPr>
                <w:color w:val="auto"/>
              </w:rPr>
              <w:t xml:space="preserve">Площадка 1,83 га, район площадки ВС-1, ВС-2, ВС-4 рудника «Октябрьский», № участка </w:t>
            </w:r>
          </w:p>
          <w:p w:rsidR="00207280" w:rsidRDefault="00207280">
            <w:pPr>
              <w:spacing w:line="240" w:lineRule="auto"/>
              <w:ind w:right="-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24:55:0201001:0069,  4:55:0300001:0189. Категория земель не установлена.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</w:tr>
      <w:tr w:rsidR="00207280" w:rsidTr="00207280">
        <w:trPr>
          <w:cantSplit/>
          <w:trHeight w:val="10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ТБО, район Кайеркан 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Сооружение 46 на 21 км автодороги Норильск-Алыкель, район Кайекркан города Норильска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</w:t>
            </w:r>
            <w:proofErr w:type="gramStart"/>
            <w:r>
              <w:rPr>
                <w:color w:val="auto"/>
              </w:rPr>
              <w:t>.Н</w:t>
            </w:r>
            <w:proofErr w:type="gramEnd"/>
            <w:r>
              <w:rPr>
                <w:color w:val="auto"/>
              </w:rPr>
              <w:t>орильск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ind w:right="-104"/>
              <w:rPr>
                <w:color w:val="auto"/>
              </w:rPr>
            </w:pPr>
            <w:r>
              <w:rPr>
                <w:color w:val="auto"/>
              </w:rPr>
              <w:t xml:space="preserve">Площадка 5,5 га, 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21 км автодороги Норильск-Алыкель, район Кайекркан города Норильска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Полигон ТКО, городской поселок Снежногорск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г.о. Норильск - п.г.т. Снежногорск (земли промышленности)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Снежногорск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 г.о. Норильск, район Центральный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337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Центральный (земли промышленности)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Расстояние до аэропорта 15 км. Категория земель согласно земельному кодексу РФ – земли промышленности. Потребные площади – 20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Предприятие по обезвреживанию отходов, городской поселок Снежногорск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г.о. Норильск, городской поселок Снежногорск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Снежногорск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комплексной переработки ТКО,  г.о. Норильск, район Центральный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2,4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Мусороперегрузочная станция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375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Кайеркан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Кайеркан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Мусороперегрузочная станция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376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Талнах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г.о. Норильск, район Талнах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 район 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Полигон ТКО, п.г.т. Диксон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322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  район, п.г.т. Диксон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Диксон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2,0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для захоронения необезвреженных ТКО, поселок Тухард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336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Тухард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Тухард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2,0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село Хатанга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325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село Хатанга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Хатанга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2,0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город Дудинка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481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село Хатанга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Дудинка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Минимальное расстояние от аэропорта 15. Потребные площади – 5,1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Волочанка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Волочанка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Волочанка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Попигай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Попигай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Попигай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Усть-Авам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353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Усть-Авам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Усть-Авам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Хантайское Озеро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Хантайское Озеро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Хантайское Озеро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село Хатанга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354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село Хатанга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Хатанга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г</w:t>
            </w:r>
            <w:proofErr w:type="gramStart"/>
            <w:r>
              <w:rPr>
                <w:color w:val="auto"/>
              </w:rPr>
              <w:t>.Д</w:t>
            </w:r>
            <w:proofErr w:type="gramEnd"/>
            <w:r>
              <w:rPr>
                <w:color w:val="auto"/>
              </w:rPr>
              <w:t>удинка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 Дудинка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Дудинка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Байкаловск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506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Долгано-Ненецкий, Байкаловск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Байкаловск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Воронцово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proofErr w:type="gramStart"/>
            <w:r>
              <w:rPr>
                <w:color w:val="auto"/>
              </w:rPr>
              <w:t>Таймырский</w:t>
            </w:r>
            <w:proofErr w:type="gramEnd"/>
            <w:r>
              <w:rPr>
                <w:color w:val="auto"/>
              </w:rPr>
              <w:t xml:space="preserve"> Долгано-Ненецкий, Воронцово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Воронцово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Жданиха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Долгано-Ненецкий, Жданиха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Жданиха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село Караул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Долгано-Ненецкий, Караул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Караул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Катырык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Долгано-Ненецкий, Катырык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Катырык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Кресты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Кресты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Кресты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Левинские Пески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Левинские Пески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Левинские Пески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Предприятие по обезвреживанию отходов, поселок </w:t>
            </w:r>
            <w:proofErr w:type="gramStart"/>
            <w:r>
              <w:rPr>
                <w:color w:val="auto"/>
              </w:rPr>
              <w:t>Новая</w:t>
            </w:r>
            <w:proofErr w:type="gram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  район, поселок </w:t>
            </w:r>
            <w:proofErr w:type="gramStart"/>
            <w:r>
              <w:rPr>
                <w:color w:val="auto"/>
              </w:rPr>
              <w:t>Новая</w:t>
            </w:r>
            <w:proofErr w:type="gram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Новая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Новорыбная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Новорыбная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Новорыбная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Носок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Носок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Носок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Потапово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Потапово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Потапово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Сындасско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Сындасско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Сындасско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Усть-Порт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Усть-Порт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Усть-Порт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Хета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Хета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Хета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Волочанка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Волочанка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Воронцово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Воронцово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Жданиха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Жданиха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село Караул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Караул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Катырык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Катырык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Кресты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Кресты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Левинские Пески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Левинские Пески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Таймырский Долгано-Ненецкий  район, поселок </w:t>
            </w:r>
            <w:proofErr w:type="gramStart"/>
            <w:r>
              <w:rPr>
                <w:color w:val="auto"/>
              </w:rPr>
              <w:t>Новая</w:t>
            </w:r>
            <w:proofErr w:type="gram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Новая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Новорыбная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Новорыбная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Носок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Носок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Попигай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Попигай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Потапово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Потапово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Сындасско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Сындасско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Усть-Авам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Усть-Авам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Усть-Порт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Усть-Порт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Хантайское Озеро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Хантайское Озеро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Хета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Хета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 Байкаловск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Таймырский Долгано-Ненецкий  район, поселок Байкаловск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Байкаловск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Северо-Енисейский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Сооружение «Полигон твердых бытовых отходов в п. Тея», МУП «Управление коммуникационным комплексом Северо-Енисейского района» 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Северо-Енисейский район, п. Тея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Тея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0,528 га п. Тея, № участка 24:34:0080101:4. Категория земель согласно земельному кодексу РФ – земли промышленности.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Сооружение «Полигон твердых бытовых отходов в п. </w:t>
            </w:r>
            <w:proofErr w:type="gramStart"/>
            <w:r>
              <w:rPr>
                <w:color w:val="auto"/>
              </w:rPr>
              <w:t>Новая</w:t>
            </w:r>
            <w:proofErr w:type="gramEnd"/>
            <w:r>
              <w:rPr>
                <w:color w:val="auto"/>
              </w:rPr>
              <w:t xml:space="preserve"> Калами»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Северо-Енисейский район, п. </w:t>
            </w:r>
            <w:proofErr w:type="gramStart"/>
            <w:r>
              <w:rPr>
                <w:color w:val="auto"/>
              </w:rPr>
              <w:t>Новая</w:t>
            </w:r>
            <w:proofErr w:type="gramEnd"/>
            <w:r>
              <w:rPr>
                <w:color w:val="auto"/>
              </w:rPr>
              <w:t xml:space="preserve"> Калами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Новая Калами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0,48 га п. Новая Калами, № участка 24:34:0080401:22. Категория земель согласно земельному кодексу РФ – земли промышленности.</w:t>
            </w: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Сооружение «Полигон твердых бытовых отходов в п. Вангаш», МУП «Управление коммуникационным комплексом Северо-Енисейского района»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477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Северо-Енисейский р-н, п. Вангаш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Вангаш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0,37 га п. Новая Калами, № участка 24:34:0080501:20. Категория земель согласно земельному кодексу РФ – земли промышленности.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городской поселок Северо-Енисейский (существующий)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Северо-Енисейский район, г.п. Северо-Енисейский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Северо-Енисейский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15,8 га, № участка 24:34:0010134:4. Категория земель согласно земельному кодексу РФ – земли поселений.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для захоронения необезвреженных ТКО, деревня Куромба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310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Северо-Енисейский район, деревня Куромба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Куромба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Предприятие по обезвреживанию отходов, городской поселок Северо-Енисейский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Северо-Енисейский район, г.п. Северо-Енисейский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Северо-Енисейский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0,3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Брянка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503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Северо-Енисейский район, поселок Брянка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Брянка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5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465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Северо-Енисейский район, поселок Вельмо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Вельмо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5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Северо-Енисейский район, поселок Брянка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Брянка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Эвенкийский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Полигон ТКО, п.г.т. Тура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332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Эвенкийский район, п.г.т. Тура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Тура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Предприятие по обезвреживанию отходов, п.г.т. Тура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357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Эвенкийский район, п.г.т. Тура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Тура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0,2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 в составе ПВН (термич. переработка), поселок Байкит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Байкит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Байкит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 в составе ПВН (термич. переработка), село Ванавара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село Ванавара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Ванавара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Байкит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Байкит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0,5га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Бурный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Бурный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село Ванавара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Ванавара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0,3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Ессей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Ессей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Кислокан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Кислокан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Кузьмовка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Кузьмовка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Куюмба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Куюмба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460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Мирюга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Мирюга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Муторай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Муторай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Нидым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Нидым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Оскоба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Оскоба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Ошарово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Ошарово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461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Полигус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Полигус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Стрелка-Чуня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Стрелка-Чуня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462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Суломай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Суломай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Суринда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Суринда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463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Тутончаны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Тутончаны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464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Учами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Учами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Чемдальск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Чемдальск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Чиринда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Чиринда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Эконда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Эконда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Эвенкийский район, поселок Юкта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Юкта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Туруханский район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город Игарка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311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город Игарка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Игарка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Потребные площади – 4,7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Полигон ТКО, село Туруханск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318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Туруханск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Минимальное расстояние от аэропорта 15 км. Категория земель согласно земельному кодексу РФ – земли промышленности. На территории с. Туруханск отсутствуют земельные участки, отвечающие всем требованиям законодательства, в связи с этим необходимо выделение земельного участка на территории Туруханского района и перевод земель в земл промышленности. 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город Игарка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город Игарка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Игарка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1,0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поселок Келлог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Келлог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Келлог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село Фарково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364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Фарково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Фарково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отходов, село Туруханск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349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Туруханск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Предприятие по обезвреживанию отходов, пгт Светлогорск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Туруханский район, пгт Светлогорск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Светлогорск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 в составе ПВН (термич. переработка), поселок Бор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Бор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Бор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Предприятие по обезвреживанию отходов в составе ПВН (термич. переработка), село Ворогово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350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Ворогово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Ворогово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Туруханский район, п.г.т. Светлогорск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Светлогорск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Бакланиха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Бакланиха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-0,1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Бахта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Бахта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409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Верещагино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Верещагино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деревня Горошиха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Горошиха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Туруханский район, деревня </w:t>
            </w:r>
            <w:proofErr w:type="gramStart"/>
            <w:r>
              <w:rPr>
                <w:color w:val="auto"/>
              </w:rPr>
              <w:t>Костино</w:t>
            </w:r>
            <w:proofErr w:type="gram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Костино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Курейка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Курейка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деревня Сургутиха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Сургутиха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Бор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Бор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0,2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деревня Подкаменная Тунгуска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Подкаменная Тунгуска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деревня Сумароково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Сумароково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Верхнеимбатск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Верхнеимбатск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Ворогово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Ворогово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500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Сандакчес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Сандакчес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419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Зотино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Зотино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 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 Канготово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Канготово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поселок Келлог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Келлог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Майдука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Майдука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Советская Речка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Советская Речка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Старотуруханск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Старотуруханск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село Фарково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Фарково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хранения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Янов Стан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Янов Стан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  <w:tr w:rsidR="00207280" w:rsidTr="00207280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временного накопления отходов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490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Туруханский район,  Алинское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Алинское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Площадка на расстоянии не ближе 100 м от селитебных, рекреационных зон, объектов подготовки питьевой воды, пищевого и фармацевтического производства. Категория земель согласно земельному кодексу РФ – земли промышленности. Потребные площади – 0,1га</w:t>
            </w:r>
          </w:p>
        </w:tc>
      </w:tr>
    </w:tbl>
    <w:p w:rsidR="00207280" w:rsidRDefault="00207280" w:rsidP="00207280">
      <w:pPr>
        <w:rPr>
          <w:rFonts w:eastAsia="Times New Roman"/>
        </w:rPr>
      </w:pPr>
    </w:p>
    <w:p w:rsidR="00207280" w:rsidRDefault="00207280" w:rsidP="00207280">
      <w:pPr>
        <w:pStyle w:val="af7"/>
        <w:jc w:val="center"/>
      </w:pPr>
      <w:r>
        <w:t>Сведения о планируемых для размещения объектах сортировки, утилизации, обезвреживания, размещения ТКО</w:t>
      </w:r>
    </w:p>
    <w:p w:rsidR="00207280" w:rsidRDefault="00207280" w:rsidP="00207280">
      <w:pPr>
        <w:pStyle w:val="afffc"/>
        <w:spacing w:after="0"/>
        <w:rPr>
          <w:sz w:val="24"/>
        </w:rPr>
      </w:pPr>
      <w:r>
        <w:rPr>
          <w:sz w:val="24"/>
        </w:rPr>
        <w:t>(Западный, Восточный, Центральный макрорайоны Красноярского края)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1785"/>
        <w:gridCol w:w="1763"/>
        <w:gridCol w:w="2640"/>
        <w:gridCol w:w="1505"/>
        <w:gridCol w:w="1933"/>
        <w:gridCol w:w="1505"/>
        <w:gridCol w:w="3144"/>
      </w:tblGrid>
      <w:tr w:rsidR="00207280" w:rsidTr="00207280">
        <w:trPr>
          <w:cantSplit/>
          <w:tblHeader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Муници</w:t>
            </w:r>
            <w:r>
              <w:rPr>
                <w:lang w:eastAsia="en-US"/>
              </w:rPr>
              <w:softHyphen/>
              <w:t>пальное образование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Ближайший населенный пункт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Состав мероприятия, рекомендуемая технология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Мощ</w:t>
            </w:r>
            <w:r>
              <w:rPr>
                <w:lang w:eastAsia="en-US"/>
              </w:rPr>
              <w:softHyphen/>
              <w:t>ность объек</w:t>
            </w:r>
            <w:r>
              <w:rPr>
                <w:lang w:eastAsia="en-US"/>
              </w:rPr>
              <w:softHyphen/>
              <w:t>та, тыс. т/год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Минимальная потребная площадь участка под строительство, </w:t>
            </w:r>
            <w:proofErr w:type="gramStart"/>
            <w:r>
              <w:rPr>
                <w:lang w:eastAsia="en-US"/>
              </w:rPr>
              <w:t>га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Норма</w:t>
            </w:r>
            <w:r>
              <w:rPr>
                <w:lang w:eastAsia="en-US"/>
              </w:rPr>
              <w:softHyphen/>
              <w:t>тивная СЗЗ, м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Категория земель по Земельному кодексу РФ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Абанский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.П</w:t>
            </w:r>
            <w:proofErr w:type="gramEnd"/>
            <w:r>
              <w:rPr>
                <w:lang w:eastAsia="ru-RU"/>
              </w:rPr>
              <w:t>очет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Абанский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.Д</w:t>
            </w:r>
            <w:proofErr w:type="gramEnd"/>
            <w:r>
              <w:rPr>
                <w:lang w:eastAsia="ru-RU"/>
              </w:rPr>
              <w:t>олгий Мост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Абанский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вблизи г</w:t>
            </w:r>
            <w:proofErr w:type="gramStart"/>
            <w:r>
              <w:rPr>
                <w:lang w:eastAsia="ru-RU"/>
              </w:rPr>
              <w:t>.А</w:t>
            </w:r>
            <w:proofErr w:type="gramEnd"/>
            <w:r>
              <w:rPr>
                <w:lang w:eastAsia="ru-RU"/>
              </w:rPr>
              <w:t>бан, Абанский р-н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предприятие комплексной переработки ТКО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19,0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Абанский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вблизи г</w:t>
            </w:r>
            <w:proofErr w:type="gramStart"/>
            <w:r>
              <w:rPr>
                <w:lang w:eastAsia="ru-RU"/>
              </w:rPr>
              <w:t>.А</w:t>
            </w:r>
            <w:proofErr w:type="gramEnd"/>
            <w:r>
              <w:rPr>
                <w:lang w:eastAsia="ru-RU"/>
              </w:rPr>
              <w:t>бан, Абанский р-н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11,5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20,0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Дзержинский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.Д</w:t>
            </w:r>
            <w:proofErr w:type="gramEnd"/>
            <w:r>
              <w:rPr>
                <w:lang w:eastAsia="ru-RU"/>
              </w:rPr>
              <w:t>зержинское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6,0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Тасеевский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асеево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Тасеевский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Луговая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Площадка временного накопления ТБО с компостированием,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0,04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0,2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Ачинск г.о. / Ачинский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.А</w:t>
            </w:r>
            <w:proofErr w:type="gramEnd"/>
            <w:r>
              <w:rPr>
                <w:lang w:eastAsia="ru-RU"/>
              </w:rPr>
              <w:t>чинск/ Ачинский район вблизи г.Ачинск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Предприятие комплексной переработки ТБО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Ачинский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вблизи г</w:t>
            </w:r>
            <w:proofErr w:type="gramStart"/>
            <w:r>
              <w:rPr>
                <w:lang w:eastAsia="ru-RU"/>
              </w:rPr>
              <w:t>.А</w:t>
            </w:r>
            <w:proofErr w:type="gramEnd"/>
            <w:r>
              <w:rPr>
                <w:lang w:eastAsia="ru-RU"/>
              </w:rPr>
              <w:t>чинск, Ачинский р-н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20,0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Бирилюсский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.Н</w:t>
            </w:r>
            <w:proofErr w:type="gramEnd"/>
            <w:r>
              <w:rPr>
                <w:lang w:eastAsia="ru-RU"/>
              </w:rPr>
              <w:t>овобири</w:t>
            </w:r>
            <w:r>
              <w:rPr>
                <w:lang w:eastAsia="ru-RU"/>
              </w:rPr>
              <w:softHyphen/>
              <w:t>люссы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Бирилюсский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.Р</w:t>
            </w:r>
            <w:proofErr w:type="gramEnd"/>
            <w:r>
              <w:rPr>
                <w:lang w:eastAsia="ru-RU"/>
              </w:rPr>
              <w:t>ассвет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Бирилюсский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Проточный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Площадка временного накопления ТБО с установкой для компостирования,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0,14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0,3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Бирилюсский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Малая Кеть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Площадка временного накопления ТБО с установкой для компостирования,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0,3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Большеулуйский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>ольшой Улуй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Козульский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.К</w:t>
            </w:r>
            <w:proofErr w:type="gramEnd"/>
            <w:r>
              <w:rPr>
                <w:lang w:eastAsia="ru-RU"/>
              </w:rPr>
              <w:t>озулька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Боготол г.о. / Боготольский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>оготол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Тюхтетский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юхтет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Ирбейский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.И</w:t>
            </w:r>
            <w:proofErr w:type="gramEnd"/>
            <w:r>
              <w:rPr>
                <w:lang w:eastAsia="ru-RU"/>
              </w:rPr>
              <w:t>рбейское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5,7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Ирбейский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алое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Партизанский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.П</w:t>
            </w:r>
            <w:proofErr w:type="gramEnd"/>
            <w:r>
              <w:rPr>
                <w:lang w:eastAsia="ru-RU"/>
              </w:rPr>
              <w:t>артизанское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4,0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8979A1" w:rsidRPr="008979A1" w:rsidTr="008979A1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GoBack"/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Бородино г.о. / Рыбинский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г. Бородино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Мусоросортировочный завод, предприятие комплексной переработки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58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3,5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8979A1" w:rsidTr="008979A1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280" w:rsidRPr="008979A1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Рыбинский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г. Заозерный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Существующий полигон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35,0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24:48:0121001:78 15 га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Pr="008979A1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 w:rsidRPr="008979A1">
              <w:rPr>
                <w:lang w:eastAsia="ru-RU"/>
              </w:rPr>
              <w:t>земли промышленности</w:t>
            </w:r>
          </w:p>
        </w:tc>
      </w:tr>
      <w:bookmarkEnd w:id="5"/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Саянский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.А</w:t>
            </w:r>
            <w:proofErr w:type="gramEnd"/>
            <w:r>
              <w:rPr>
                <w:lang w:eastAsia="ru-RU"/>
              </w:rPr>
              <w:t>гинское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Уярский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.У</w:t>
            </w:r>
            <w:proofErr w:type="gramEnd"/>
            <w:r>
              <w:rPr>
                <w:lang w:eastAsia="ru-RU"/>
              </w:rPr>
              <w:t>яр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Уярский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Балайский косогор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Площадка временного накопления ТБО с компостированием,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0,02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0,2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Железногорск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Железногорск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I очередь предприятия комплексной переработки ТБО (сортировка с получением вторичного сырья)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Железногорск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Железногорск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II очередь предприятия комплексной переработки ТБО (обезвреживание методом аэробного компостирования)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72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4,0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C14652" w:rsidTr="00C14652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Зеленогорск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г. Зеленогорск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предприятие комплексной переработки ТКО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C14652" w:rsidTr="00C14652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Зеленогорск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г. Зеленогорск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Существующий полигон </w:t>
            </w:r>
            <w:proofErr w:type="gramStart"/>
            <w:r>
              <w:rPr>
                <w:lang w:eastAsia="ru-RU"/>
              </w:rPr>
              <w:t>ТБО</w:t>
            </w:r>
            <w:proofErr w:type="gramEnd"/>
            <w:r>
              <w:rPr>
                <w:lang w:eastAsia="ru-RU"/>
              </w:rPr>
              <w:t xml:space="preserve"> ЗАТО Зеленогорск,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t>24:59:0103001:28, 24:59:0103001:132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Березовский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ЗАТО Железногорск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 ТБО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48,0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17,0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Иланский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.И</w:t>
            </w:r>
            <w:proofErr w:type="gramEnd"/>
            <w:r>
              <w:rPr>
                <w:lang w:eastAsia="ru-RU"/>
              </w:rPr>
              <w:t>ланский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Иланский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.Н</w:t>
            </w:r>
            <w:proofErr w:type="gramEnd"/>
            <w:r>
              <w:rPr>
                <w:lang w:eastAsia="ru-RU"/>
              </w:rPr>
              <w:t>овониколаевка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Канск г.о. / Канский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.К</w:t>
            </w:r>
            <w:proofErr w:type="gramEnd"/>
            <w:r>
              <w:rPr>
                <w:lang w:eastAsia="ru-RU"/>
              </w:rPr>
              <w:t>анск/ Канский район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I очередь межмуниципального объекта – предприятия комплексной переработки ТБО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113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Канск г.о. / Канский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II очередь межмуниципального объекта – предприятия комплексной переработки ТБО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val="en-US"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.Ш</w:t>
            </w:r>
            <w:proofErr w:type="gramEnd"/>
            <w:r>
              <w:rPr>
                <w:lang w:eastAsia="ru-RU"/>
              </w:rPr>
              <w:t>ахтинский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val="en-US" w:eastAsia="ru-RU"/>
              </w:rPr>
              <w:t>I </w:t>
            </w:r>
            <w:r>
              <w:rPr>
                <w:lang w:eastAsia="ru-RU"/>
              </w:rPr>
              <w:t xml:space="preserve">очередь межмуниципального объекта – полигона Канский р-н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Существующая промплощадка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.Ш</w:t>
            </w:r>
            <w:proofErr w:type="gramEnd"/>
            <w:r>
              <w:rPr>
                <w:lang w:eastAsia="ru-RU"/>
              </w:rPr>
              <w:t>ахтинский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II очередь межмуниципального объекта – полигона, Канский р-н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68,0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Существующая промплощадка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.М</w:t>
            </w:r>
            <w:proofErr w:type="gramEnd"/>
            <w:r>
              <w:rPr>
                <w:lang w:eastAsia="ru-RU"/>
              </w:rPr>
              <w:t>окруша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4,2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.Е</w:t>
            </w:r>
            <w:proofErr w:type="gramEnd"/>
            <w:r>
              <w:rPr>
                <w:lang w:eastAsia="ru-RU"/>
              </w:rPr>
              <w:t>мельяново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алое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Шуваевский сельсовет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 ТКО «Автоспецбаза», 2 очередь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Существующий ЗУ 24:11:0330203:67, добавляемый ЗУ 24:11:0330203:400</w:t>
            </w:r>
          </w:p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Потребная площадь от 18 га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Предприятие комплексной переработки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8,4 га, в непосредственной близости от предыдущего объекта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Потребная площадь 21 га </w:t>
            </w:r>
          </w:p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Ориентировочно северная часть кадастрового квартала 24:11:0290202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Березовский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color w:val="auto"/>
              </w:rPr>
              <w:t>объект рекультивации №2 с захоронением ПО и ТКО "Шинник"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160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24:04:01020001:381, 24:04:01020001:92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населенных пунктов (текущее положение)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Красноярск или Березовский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У кладбища «Шинников»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Предприятие комплексной переработки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220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Потребная площадь 13 га </w:t>
            </w:r>
          </w:p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в непосредственной близости от предыдущего объекта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Красноярск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Красноярск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Существующая сортировка, предполагается реконструкция до предприятия комплексной переработки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150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Потребная площадь 9 га</w:t>
            </w:r>
          </w:p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24:50:0400410:145, 24:50:0400410:149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Солонцовский сельсовет, площадка Кубековская промзона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Предприятие комплексной переработки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Потребная площадь 7,2 га</w:t>
            </w:r>
          </w:p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24:11:0290202:242; 24:11:0290202:232; 24:11:0290202:231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Емельянов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Солонцовский сельсовет, площадка Кубековская промзона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 ТКО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Потребная площадь 40  га</w:t>
            </w:r>
          </w:p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24:11:0290202:242; 24:11:0290202:232; 24:11:0290202:231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Дивногорск г.</w:t>
            </w:r>
            <w:proofErr w:type="gramStart"/>
            <w:r>
              <w:rPr>
                <w:lang w:eastAsia="ru-RU"/>
              </w:rPr>
              <w:t>о</w:t>
            </w:r>
            <w:proofErr w:type="gramEnd"/>
            <w:r>
              <w:rPr>
                <w:lang w:eastAsia="ru-RU"/>
              </w:rPr>
              <w:t>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г</w:t>
            </w:r>
            <w:proofErr w:type="gramStart"/>
            <w:r>
              <w:rPr>
                <w:lang w:eastAsia="ru-RU"/>
              </w:rPr>
              <w:t>.Д</w:t>
            </w:r>
            <w:proofErr w:type="gramEnd"/>
            <w:r>
              <w:rPr>
                <w:lang w:eastAsia="ru-RU"/>
              </w:rPr>
              <w:t>ивногорск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16,0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Березовский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п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 xml:space="preserve">ереть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Сосновоборск г.о. / Березовский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г. Сосновоборск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40,0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Назарово г.о. / Назаровский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II очередь межмуниципального объекта – предприятие комплексной переработки, г. Назарово (сортировка, биологическая сушка с получением вторичного сырья и топлива </w:t>
            </w:r>
            <w:r>
              <w:rPr>
                <w:lang w:val="en-US" w:eastAsia="ru-RU"/>
              </w:rPr>
              <w:t>RDF</w:t>
            </w:r>
            <w:r>
              <w:rPr>
                <w:lang w:eastAsia="ru-RU"/>
              </w:rPr>
              <w:t>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122,0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Назаровский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п</w:t>
            </w:r>
            <w:proofErr w:type="gramStart"/>
            <w:r>
              <w:rPr>
                <w:lang w:eastAsia="ru-RU"/>
              </w:rPr>
              <w:t>.Г</w:t>
            </w:r>
            <w:proofErr w:type="gramEnd"/>
            <w:r>
              <w:rPr>
                <w:lang w:eastAsia="ru-RU"/>
              </w:rPr>
              <w:t>лядень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6,0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Назаровский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полигон, Назаровский район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70,0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24,0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Нижнеингаш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п</w:t>
            </w:r>
            <w:proofErr w:type="gramStart"/>
            <w:r>
              <w:rPr>
                <w:lang w:eastAsia="ru-RU"/>
              </w:rPr>
              <w:t>.Н</w:t>
            </w:r>
            <w:proofErr w:type="gramEnd"/>
            <w:r>
              <w:rPr>
                <w:lang w:eastAsia="ru-RU"/>
              </w:rPr>
              <w:t xml:space="preserve">ижний Ингаш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Нижнеингаш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  <w:proofErr w:type="gramStart"/>
            <w:r>
              <w:rPr>
                <w:lang w:eastAsia="ru-RU"/>
              </w:rPr>
              <w:t>с</w:t>
            </w:r>
            <w:proofErr w:type="gramEnd"/>
            <w:r>
              <w:rPr>
                <w:lang w:eastAsia="ru-RU"/>
              </w:rPr>
              <w:t>. Нижняя Пойма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5,2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Большемур</w:t>
            </w:r>
            <w:r>
              <w:rPr>
                <w:lang w:eastAsia="ru-RU"/>
              </w:rPr>
              <w:softHyphen/>
              <w:t>тинский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п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>ольшая Мурта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7,0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Сухобузим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с</w:t>
            </w:r>
            <w:proofErr w:type="gramStart"/>
            <w:r>
              <w:rPr>
                <w:lang w:eastAsia="ru-RU"/>
              </w:rPr>
              <w:t>.С</w:t>
            </w:r>
            <w:proofErr w:type="gramEnd"/>
            <w:r>
              <w:rPr>
                <w:lang w:eastAsia="ru-RU"/>
              </w:rPr>
              <w:t>ухобузимское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8,0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Балахтинский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станция. п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>алахта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Балахтинский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станция. 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юльково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Балахтинский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Площадка временного накопления ТБО с установкой для компостирования, п</w:t>
            </w:r>
            <w:proofErr w:type="gramStart"/>
            <w:r>
              <w:rPr>
                <w:lang w:eastAsia="ru-RU"/>
              </w:rPr>
              <w:t>.Ч</w:t>
            </w:r>
            <w:proofErr w:type="gramEnd"/>
            <w:r>
              <w:rPr>
                <w:lang w:eastAsia="ru-RU"/>
              </w:rPr>
              <w:t>еремушки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0,3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Новоселов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Мусороперегрузочная станция с</w:t>
            </w:r>
            <w:proofErr w:type="gramStart"/>
            <w:r>
              <w:rPr>
                <w:lang w:eastAsia="ru-RU"/>
              </w:rPr>
              <w:t>.Н</w:t>
            </w:r>
            <w:proofErr w:type="gramEnd"/>
            <w:r>
              <w:rPr>
                <w:lang w:eastAsia="ru-RU"/>
              </w:rPr>
              <w:t>овоселово, Новоселовский район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6,0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Новоселов</w:t>
            </w:r>
            <w:r>
              <w:rPr>
                <w:lang w:eastAsia="ru-RU"/>
              </w:rPr>
              <w:softHyphen/>
              <w:t>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Площадка временного накопления ТБО с установкой для компостирования, Анаш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1,0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Ужурский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.У</w:t>
            </w:r>
            <w:proofErr w:type="gramEnd"/>
            <w:r>
              <w:rPr>
                <w:lang w:eastAsia="ru-RU"/>
              </w:rPr>
              <w:t>жур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21,0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Шалинское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Манский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.О</w:t>
            </w:r>
            <w:proofErr w:type="gramEnd"/>
            <w:r>
              <w:rPr>
                <w:lang w:eastAsia="ru-RU"/>
              </w:rPr>
              <w:t>решное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3,0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Партизанский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proofErr w:type="gramStart"/>
            <w:r>
              <w:rPr>
                <w:lang w:eastAsia="ru-RU"/>
              </w:rPr>
              <w:t>.М</w:t>
            </w:r>
            <w:proofErr w:type="gramEnd"/>
            <w:r>
              <w:rPr>
                <w:lang w:eastAsia="ru-RU"/>
              </w:rPr>
              <w:t>ана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Шарыповский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>ерезовское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4,0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  <w:tr w:rsidR="00207280" w:rsidTr="00207280">
        <w:trPr>
          <w:cantSplit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80" w:rsidRDefault="00207280" w:rsidP="00207280">
            <w:pPr>
              <w:numPr>
                <w:ilvl w:val="0"/>
                <w:numId w:val="5"/>
              </w:numPr>
              <w:tabs>
                <w:tab w:val="num" w:pos="9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Шарыповский район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Шарыпово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Мусороперегрузочная станция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27,4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80" w:rsidRDefault="00207280">
            <w:pPr>
              <w:pStyle w:val="afff8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земли промышленности, земли населенных пунктов</w:t>
            </w:r>
          </w:p>
        </w:tc>
      </w:tr>
    </w:tbl>
    <w:p w:rsidR="00207280" w:rsidRDefault="00207280" w:rsidP="00207280">
      <w:pPr>
        <w:pStyle w:val="afffc"/>
      </w:pPr>
    </w:p>
    <w:p w:rsidR="00207280" w:rsidRDefault="00207280" w:rsidP="00207280"/>
    <w:p w:rsidR="0051720E" w:rsidRDefault="0051720E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  <w:sectPr w:rsidR="00282C14" w:rsidSect="00207280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282C14" w:rsidRDefault="00282C14" w:rsidP="00742B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Default="00282C14" w:rsidP="00282C14">
      <w:pPr>
        <w:rPr>
          <w:rFonts w:ascii="Times New Roman" w:hAnsi="Times New Roman" w:cs="Times New Roman"/>
          <w:sz w:val="40"/>
          <w:szCs w:val="40"/>
        </w:rPr>
      </w:pPr>
    </w:p>
    <w:p w:rsidR="00282C14" w:rsidRPr="00282C14" w:rsidRDefault="00282C14" w:rsidP="00282C14">
      <w:pPr>
        <w:jc w:val="center"/>
        <w:rPr>
          <w:rFonts w:ascii="Times New Roman" w:hAnsi="Times New Roman" w:cs="Times New Roman"/>
          <w:sz w:val="40"/>
          <w:szCs w:val="40"/>
        </w:rPr>
      </w:pPr>
      <w:r w:rsidRPr="00282C14">
        <w:rPr>
          <w:rFonts w:ascii="Times New Roman" w:hAnsi="Times New Roman" w:cs="Times New Roman"/>
          <w:sz w:val="40"/>
          <w:szCs w:val="40"/>
        </w:rPr>
        <w:t>Приложение 19. Переписка по вопросу поступления отходов производства в Красноярский край</w:t>
      </w:r>
    </w:p>
    <w:p w:rsidR="00282C14" w:rsidRDefault="00282C14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6D0CFD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6D0CFD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p w:rsidR="00D9772E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790" cy="840303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2E" w:rsidRPr="00282C14" w:rsidRDefault="00D9772E" w:rsidP="00282C14">
      <w:pPr>
        <w:tabs>
          <w:tab w:val="left" w:pos="2803"/>
        </w:tabs>
        <w:rPr>
          <w:rFonts w:ascii="Times New Roman" w:hAnsi="Times New Roman" w:cs="Times New Roman"/>
          <w:sz w:val="40"/>
          <w:szCs w:val="40"/>
        </w:rPr>
      </w:pPr>
    </w:p>
    <w:sectPr w:rsidR="00D9772E" w:rsidRPr="00282C14" w:rsidSect="00282C14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349" w:rsidRDefault="001B0349" w:rsidP="00CE7CDE">
      <w:pPr>
        <w:spacing w:after="0" w:line="240" w:lineRule="auto"/>
      </w:pPr>
      <w:r>
        <w:separator/>
      </w:r>
    </w:p>
  </w:endnote>
  <w:endnote w:type="continuationSeparator" w:id="0">
    <w:p w:rsidR="001B0349" w:rsidRDefault="001B0349" w:rsidP="00CE7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349" w:rsidRDefault="001B0349" w:rsidP="00CE7CDE">
      <w:pPr>
        <w:spacing w:after="0" w:line="240" w:lineRule="auto"/>
      </w:pPr>
      <w:r>
        <w:separator/>
      </w:r>
    </w:p>
  </w:footnote>
  <w:footnote w:type="continuationSeparator" w:id="0">
    <w:p w:rsidR="001B0349" w:rsidRDefault="001B0349" w:rsidP="00CE7CDE">
      <w:pPr>
        <w:spacing w:after="0" w:line="240" w:lineRule="auto"/>
      </w:pPr>
      <w:r>
        <w:continuationSeparator/>
      </w:r>
    </w:p>
  </w:footnote>
  <w:footnote w:id="1">
    <w:p w:rsidR="00207280" w:rsidRDefault="00207280" w:rsidP="00207280">
      <w:pPr>
        <w:pStyle w:val="af2"/>
      </w:pPr>
      <w:r>
        <w:rPr>
          <w:rStyle w:val="affffe"/>
        </w:rPr>
        <w:footnoteRef/>
      </w:r>
      <w:r>
        <w:t xml:space="preserve"> В соответствии с Письмом Администрации Минусинского района исх. № 2476-04 от 02.11.2015, главами г. Минусинска и Минусинского района, для размещения завода по переработке ТКО выбрана площадка в Минусинском районе на промышленной площадке Электрокомплекса (ориентировочно 53.632612,91.730365).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001858"/>
      <w:docPartObj>
        <w:docPartGallery w:val="Page Numbers (Top of Page)"/>
        <w:docPartUnique/>
      </w:docPartObj>
    </w:sdtPr>
    <w:sdtEndPr/>
    <w:sdtContent>
      <w:p w:rsidR="008655E3" w:rsidRDefault="008655E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9A1">
          <w:rPr>
            <w:noProof/>
          </w:rPr>
          <w:t>83</w:t>
        </w:r>
        <w:r>
          <w:fldChar w:fldCharType="end"/>
        </w:r>
      </w:p>
    </w:sdtContent>
  </w:sdt>
  <w:p w:rsidR="008655E3" w:rsidRDefault="008655E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BE5"/>
    <w:multiLevelType w:val="hybridMultilevel"/>
    <w:tmpl w:val="FB86EE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B1F5341"/>
    <w:multiLevelType w:val="hybridMultilevel"/>
    <w:tmpl w:val="404AB8BE"/>
    <w:lvl w:ilvl="0" w:tplc="603EB700">
      <w:start w:val="1"/>
      <w:numFmt w:val="decimal"/>
      <w:pStyle w:val="a"/>
      <w:lvlText w:val="%1."/>
      <w:lvlJc w:val="left"/>
      <w:pPr>
        <w:ind w:left="1429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E2F5A1A"/>
    <w:multiLevelType w:val="hybridMultilevel"/>
    <w:tmpl w:val="A184CDF6"/>
    <w:lvl w:ilvl="0" w:tplc="7DAE1244">
      <w:start w:val="1"/>
      <w:numFmt w:val="bullet"/>
      <w:pStyle w:val="a0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BE5471"/>
    <w:multiLevelType w:val="multilevel"/>
    <w:tmpl w:val="6114B89C"/>
    <w:lvl w:ilvl="0">
      <w:start w:val="1"/>
      <w:numFmt w:val="decimal"/>
      <w:pStyle w:val="1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1.%2.%3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949560B"/>
    <w:multiLevelType w:val="hybridMultilevel"/>
    <w:tmpl w:val="E2EE40DE"/>
    <w:lvl w:ilvl="0" w:tplc="D1788160">
      <w:start w:val="1"/>
      <w:numFmt w:val="decimal"/>
      <w:pStyle w:val="a1"/>
      <w:lvlText w:val="%1."/>
      <w:lvlJc w:val="left"/>
      <w:pPr>
        <w:ind w:left="2149" w:hanging="360"/>
      </w:pPr>
      <w:rPr>
        <w:rFonts w:cs="Times New Roman"/>
      </w:rPr>
    </w:lvl>
    <w:lvl w:ilvl="1" w:tplc="A7A2971A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5B24C624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F7E231CC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EEACFBE0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8864D702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4EA28A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F6AE2488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E0CC77B2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5">
    <w:nsid w:val="5EDE3BC3"/>
    <w:multiLevelType w:val="multilevel"/>
    <w:tmpl w:val="CA1C15D8"/>
    <w:styleLink w:val="2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cs="Times New Roman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cs="Times New Roman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cs="Times New Roman"/>
        <w:position w:val="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F6"/>
    <w:rsid w:val="000134B0"/>
    <w:rsid w:val="000138A0"/>
    <w:rsid w:val="000473D9"/>
    <w:rsid w:val="000A2BC5"/>
    <w:rsid w:val="000F4685"/>
    <w:rsid w:val="0018339D"/>
    <w:rsid w:val="001B0349"/>
    <w:rsid w:val="00207280"/>
    <w:rsid w:val="00240D55"/>
    <w:rsid w:val="00282C14"/>
    <w:rsid w:val="002853B8"/>
    <w:rsid w:val="002D53BF"/>
    <w:rsid w:val="00301902"/>
    <w:rsid w:val="003227A2"/>
    <w:rsid w:val="00330846"/>
    <w:rsid w:val="00337314"/>
    <w:rsid w:val="00345A3D"/>
    <w:rsid w:val="0035266E"/>
    <w:rsid w:val="00360393"/>
    <w:rsid w:val="003B107E"/>
    <w:rsid w:val="004A3282"/>
    <w:rsid w:val="004C7923"/>
    <w:rsid w:val="004D735E"/>
    <w:rsid w:val="0051720E"/>
    <w:rsid w:val="005433FB"/>
    <w:rsid w:val="005846A9"/>
    <w:rsid w:val="005B4CB0"/>
    <w:rsid w:val="005B5878"/>
    <w:rsid w:val="005C21DC"/>
    <w:rsid w:val="00621552"/>
    <w:rsid w:val="00641426"/>
    <w:rsid w:val="006A3416"/>
    <w:rsid w:val="006D0CFD"/>
    <w:rsid w:val="006D3F84"/>
    <w:rsid w:val="006F135A"/>
    <w:rsid w:val="00742B1E"/>
    <w:rsid w:val="007C646D"/>
    <w:rsid w:val="007D67C1"/>
    <w:rsid w:val="007E6D48"/>
    <w:rsid w:val="007F1EC3"/>
    <w:rsid w:val="00807724"/>
    <w:rsid w:val="008220AE"/>
    <w:rsid w:val="0082352A"/>
    <w:rsid w:val="0085722E"/>
    <w:rsid w:val="008655E3"/>
    <w:rsid w:val="008743F2"/>
    <w:rsid w:val="008979A1"/>
    <w:rsid w:val="008F0A2E"/>
    <w:rsid w:val="00901E6C"/>
    <w:rsid w:val="00906216"/>
    <w:rsid w:val="00971B61"/>
    <w:rsid w:val="00A24FB8"/>
    <w:rsid w:val="00AB2187"/>
    <w:rsid w:val="00AB2A8B"/>
    <w:rsid w:val="00AC540A"/>
    <w:rsid w:val="00AF7C0D"/>
    <w:rsid w:val="00B044C4"/>
    <w:rsid w:val="00B4360E"/>
    <w:rsid w:val="00BC64F6"/>
    <w:rsid w:val="00C1019F"/>
    <w:rsid w:val="00C14652"/>
    <w:rsid w:val="00C20F73"/>
    <w:rsid w:val="00C76014"/>
    <w:rsid w:val="00CA0A90"/>
    <w:rsid w:val="00CA7D98"/>
    <w:rsid w:val="00CE7CDE"/>
    <w:rsid w:val="00D1681F"/>
    <w:rsid w:val="00D9772E"/>
    <w:rsid w:val="00DA098F"/>
    <w:rsid w:val="00DB6691"/>
    <w:rsid w:val="00E361DB"/>
    <w:rsid w:val="00EA77EC"/>
    <w:rsid w:val="00F63441"/>
    <w:rsid w:val="00F657DA"/>
    <w:rsid w:val="00F863ED"/>
    <w:rsid w:val="00FC26E2"/>
    <w:rsid w:val="00FE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01902"/>
  </w:style>
  <w:style w:type="paragraph" w:styleId="1">
    <w:name w:val="heading 1"/>
    <w:basedOn w:val="a2"/>
    <w:next w:val="2"/>
    <w:link w:val="10"/>
    <w:autoRedefine/>
    <w:uiPriority w:val="9"/>
    <w:qFormat/>
    <w:rsid w:val="00207280"/>
    <w:pPr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2">
    <w:name w:val="heading 2"/>
    <w:basedOn w:val="a2"/>
    <w:next w:val="3"/>
    <w:link w:val="20"/>
    <w:autoRedefine/>
    <w:uiPriority w:val="9"/>
    <w:semiHidden/>
    <w:unhideWhenUsed/>
    <w:qFormat/>
    <w:rsid w:val="00207280"/>
    <w:pPr>
      <w:keepNext/>
      <w:keepLines/>
      <w:spacing w:before="240" w:after="240" w:line="240" w:lineRule="auto"/>
      <w:ind w:left="709"/>
      <w:jc w:val="both"/>
      <w:outlineLvl w:val="1"/>
    </w:pPr>
    <w:rPr>
      <w:rFonts w:ascii="Times New Roman" w:eastAsia="Times New Roman" w:hAnsi="Times New Roman" w:cs="Times New Roman"/>
      <w:b/>
      <w:bCs/>
      <w:smallCaps/>
      <w:sz w:val="28"/>
      <w:szCs w:val="32"/>
      <w:lang w:eastAsia="ru-RU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207280"/>
    <w:pPr>
      <w:keepNext/>
      <w:keepLines/>
      <w:spacing w:before="240" w:after="240" w:line="240" w:lineRule="auto"/>
      <w:ind w:left="709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4">
    <w:name w:val="heading 4"/>
    <w:basedOn w:val="2"/>
    <w:next w:val="a2"/>
    <w:link w:val="40"/>
    <w:uiPriority w:val="9"/>
    <w:semiHidden/>
    <w:unhideWhenUsed/>
    <w:qFormat/>
    <w:rsid w:val="00207280"/>
    <w:pPr>
      <w:keepLines w:val="0"/>
      <w:suppressAutoHyphens/>
      <w:autoSpaceDE w:val="0"/>
      <w:autoSpaceDN w:val="0"/>
      <w:adjustRightInd w:val="0"/>
      <w:spacing w:after="120"/>
      <w:jc w:val="left"/>
      <w:outlineLvl w:val="3"/>
    </w:pPr>
    <w:rPr>
      <w:i/>
      <w:smallCaps w:val="0"/>
      <w:sz w:val="26"/>
      <w:szCs w:val="26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207280"/>
    <w:pPr>
      <w:keepNext/>
      <w:keepLines/>
      <w:suppressAutoHyphens/>
      <w:autoSpaceDE w:val="0"/>
      <w:autoSpaceDN w:val="0"/>
      <w:adjustRightInd w:val="0"/>
      <w:spacing w:before="120" w:after="120" w:line="240" w:lineRule="auto"/>
      <w:ind w:left="709"/>
      <w:outlineLvl w:val="4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07280"/>
    <w:pPr>
      <w:keepNext/>
      <w:keepLines/>
      <w:spacing w:before="200" w:after="0" w:line="360" w:lineRule="auto"/>
      <w:ind w:firstLine="709"/>
      <w:jc w:val="both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0728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rsid w:val="00207280"/>
    <w:pPr>
      <w:tabs>
        <w:tab w:val="num" w:pos="1440"/>
      </w:tabs>
      <w:spacing w:before="240" w:after="60" w:line="360" w:lineRule="auto"/>
      <w:ind w:left="1440" w:hanging="1440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aliases w:val="Заголовок 9(название без номера)"/>
    <w:basedOn w:val="a2"/>
    <w:next w:val="a2"/>
    <w:link w:val="90"/>
    <w:uiPriority w:val="9"/>
    <w:semiHidden/>
    <w:unhideWhenUsed/>
    <w:qFormat/>
    <w:rsid w:val="00207280"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age number"/>
    <w:basedOn w:val="a3"/>
    <w:rsid w:val="006F135A"/>
    <w:rPr>
      <w:rFonts w:ascii="Arial" w:hAnsi="Arial" w:cs="Times New Roman"/>
      <w:sz w:val="20"/>
    </w:rPr>
  </w:style>
  <w:style w:type="paragraph" w:styleId="a7">
    <w:name w:val="Balloon Text"/>
    <w:basedOn w:val="a2"/>
    <w:link w:val="a8"/>
    <w:uiPriority w:val="99"/>
    <w:semiHidden/>
    <w:unhideWhenUsed/>
    <w:rsid w:val="006F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6F135A"/>
    <w:rPr>
      <w:rFonts w:ascii="Tahoma" w:hAnsi="Tahoma" w:cs="Tahoma"/>
      <w:sz w:val="16"/>
      <w:szCs w:val="16"/>
    </w:rPr>
  </w:style>
  <w:style w:type="paragraph" w:styleId="a9">
    <w:name w:val="header"/>
    <w:basedOn w:val="a2"/>
    <w:link w:val="aa"/>
    <w:uiPriority w:val="99"/>
    <w:unhideWhenUsed/>
    <w:rsid w:val="00CE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3"/>
    <w:link w:val="a9"/>
    <w:uiPriority w:val="99"/>
    <w:rsid w:val="00CE7CDE"/>
  </w:style>
  <w:style w:type="paragraph" w:styleId="ab">
    <w:name w:val="footer"/>
    <w:basedOn w:val="a2"/>
    <w:link w:val="ac"/>
    <w:uiPriority w:val="99"/>
    <w:unhideWhenUsed/>
    <w:rsid w:val="00CE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3"/>
    <w:link w:val="ab"/>
    <w:uiPriority w:val="99"/>
    <w:rsid w:val="00CE7CDE"/>
  </w:style>
  <w:style w:type="paragraph" w:customStyle="1" w:styleId="Default">
    <w:name w:val="Default"/>
    <w:rsid w:val="00DB6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4"/>
    <w:uiPriority w:val="59"/>
    <w:rsid w:val="005B5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3"/>
    <w:uiPriority w:val="99"/>
    <w:semiHidden/>
    <w:unhideWhenUsed/>
    <w:rsid w:val="00621552"/>
    <w:rPr>
      <w:color w:val="0000FF"/>
      <w:u w:val="single"/>
    </w:rPr>
  </w:style>
  <w:style w:type="character" w:styleId="af">
    <w:name w:val="FollowedHyperlink"/>
    <w:basedOn w:val="a3"/>
    <w:uiPriority w:val="99"/>
    <w:semiHidden/>
    <w:unhideWhenUsed/>
    <w:rsid w:val="00621552"/>
    <w:rPr>
      <w:color w:val="800080"/>
      <w:u w:val="single"/>
    </w:rPr>
  </w:style>
  <w:style w:type="paragraph" w:customStyle="1" w:styleId="xl66">
    <w:name w:val="xl66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2"/>
    <w:rsid w:val="0062155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68">
    <w:name w:val="xl68"/>
    <w:basedOn w:val="a2"/>
    <w:rsid w:val="0062155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2"/>
    <w:rsid w:val="0062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2"/>
    <w:rsid w:val="0062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2"/>
    <w:rsid w:val="006215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2"/>
    <w:rsid w:val="006215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2"/>
    <w:rsid w:val="006215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2"/>
    <w:rsid w:val="006215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91">
    <w:name w:val="xl91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93">
    <w:name w:val="xl93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4"/>
    <w:next w:val="ad"/>
    <w:uiPriority w:val="99"/>
    <w:rsid w:val="005B4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uiPriority w:val="9"/>
    <w:rsid w:val="0020728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semiHidden/>
    <w:rsid w:val="00207280"/>
    <w:rPr>
      <w:rFonts w:ascii="Times New Roman" w:eastAsia="Times New Roman" w:hAnsi="Times New Roman" w:cs="Times New Roman"/>
      <w:b/>
      <w:bCs/>
      <w:smallCaps/>
      <w:sz w:val="28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20728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40">
    <w:name w:val="Заголовок 4 Знак"/>
    <w:basedOn w:val="a3"/>
    <w:link w:val="4"/>
    <w:uiPriority w:val="9"/>
    <w:semiHidden/>
    <w:rsid w:val="00207280"/>
    <w:rPr>
      <w:rFonts w:ascii="Times New Roman" w:eastAsia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207280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60">
    <w:name w:val="Заголовок 6 Знак"/>
    <w:basedOn w:val="a3"/>
    <w:link w:val="6"/>
    <w:uiPriority w:val="9"/>
    <w:semiHidden/>
    <w:rsid w:val="0020728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20728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3"/>
    <w:link w:val="8"/>
    <w:semiHidden/>
    <w:rsid w:val="00207280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Заголовок 9(название без номера) Знак"/>
    <w:basedOn w:val="a3"/>
    <w:link w:val="9"/>
    <w:uiPriority w:val="9"/>
    <w:semiHidden/>
    <w:rsid w:val="0020728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HTML">
    <w:name w:val="HTML Address"/>
    <w:basedOn w:val="a2"/>
    <w:link w:val="HTML0"/>
    <w:uiPriority w:val="99"/>
    <w:semiHidden/>
    <w:unhideWhenUsed/>
    <w:rsid w:val="00207280"/>
    <w:pPr>
      <w:autoSpaceDE w:val="0"/>
      <w:autoSpaceDN w:val="0"/>
      <w:adjustRightInd w:val="0"/>
      <w:spacing w:after="300" w:line="300" w:lineRule="atLeas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0">
    <w:name w:val="Адрес HTML Знак"/>
    <w:basedOn w:val="a3"/>
    <w:link w:val="HTML"/>
    <w:uiPriority w:val="99"/>
    <w:semiHidden/>
    <w:rsid w:val="00207280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3"/>
    <w:uiPriority w:val="20"/>
    <w:qFormat/>
    <w:rsid w:val="00207280"/>
    <w:rPr>
      <w:rFonts w:ascii="Times New Roman" w:hAnsi="Times New Roman" w:cs="Times New Roman" w:hint="default"/>
      <w:i w:val="0"/>
      <w:iCs w:val="0"/>
    </w:rPr>
  </w:style>
  <w:style w:type="character" w:styleId="af1">
    <w:name w:val="Strong"/>
    <w:basedOn w:val="a3"/>
    <w:uiPriority w:val="22"/>
    <w:qFormat/>
    <w:rsid w:val="00207280"/>
    <w:rPr>
      <w:rFonts w:ascii="Times New Roman" w:hAnsi="Times New Roman" w:cs="Times New Roman" w:hint="default"/>
      <w:b/>
      <w:bCs/>
    </w:rPr>
  </w:style>
  <w:style w:type="character" w:customStyle="1" w:styleId="91">
    <w:name w:val="Заголовок 9 Знак1"/>
    <w:aliases w:val="Заголовок 9(название без номера) Знак1"/>
    <w:basedOn w:val="a3"/>
    <w:uiPriority w:val="99"/>
    <w:semiHidden/>
    <w:rsid w:val="00207280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paragraph" w:styleId="12">
    <w:name w:val="toc 1"/>
    <w:basedOn w:val="a2"/>
    <w:next w:val="a2"/>
    <w:autoRedefine/>
    <w:uiPriority w:val="39"/>
    <w:semiHidden/>
    <w:unhideWhenUsed/>
    <w:qFormat/>
    <w:rsid w:val="00207280"/>
    <w:pPr>
      <w:tabs>
        <w:tab w:val="left" w:pos="1134"/>
        <w:tab w:val="right" w:leader="dot" w:pos="9356"/>
      </w:tabs>
      <w:spacing w:after="100" w:line="240" w:lineRule="auto"/>
      <w:ind w:right="425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2">
    <w:name w:val="toc 2"/>
    <w:basedOn w:val="a2"/>
    <w:next w:val="a2"/>
    <w:autoRedefine/>
    <w:uiPriority w:val="39"/>
    <w:semiHidden/>
    <w:unhideWhenUsed/>
    <w:qFormat/>
    <w:rsid w:val="00207280"/>
    <w:pPr>
      <w:tabs>
        <w:tab w:val="right" w:leader="dot" w:pos="9356"/>
      </w:tabs>
      <w:spacing w:after="100" w:line="240" w:lineRule="auto"/>
      <w:ind w:left="284" w:right="424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07280"/>
    <w:pPr>
      <w:tabs>
        <w:tab w:val="right" w:leader="dot" w:pos="9356"/>
      </w:tabs>
      <w:autoSpaceDE w:val="0"/>
      <w:autoSpaceDN w:val="0"/>
      <w:adjustRightInd w:val="0"/>
      <w:spacing w:after="120" w:line="240" w:lineRule="auto"/>
      <w:ind w:left="567" w:right="397"/>
      <w:jc w:val="both"/>
    </w:pPr>
    <w:rPr>
      <w:rFonts w:ascii="Times New Roman" w:eastAsia="Calibri" w:hAnsi="Times New Roman" w:cs="Times New Roman"/>
      <w:noProof/>
      <w:sz w:val="24"/>
      <w:szCs w:val="24"/>
    </w:rPr>
  </w:style>
  <w:style w:type="paragraph" w:styleId="41">
    <w:name w:val="toc 4"/>
    <w:basedOn w:val="a2"/>
    <w:next w:val="a2"/>
    <w:autoRedefine/>
    <w:uiPriority w:val="39"/>
    <w:semiHidden/>
    <w:unhideWhenUsed/>
    <w:rsid w:val="00207280"/>
    <w:pPr>
      <w:tabs>
        <w:tab w:val="left" w:pos="993"/>
        <w:tab w:val="right" w:leader="dot" w:pos="9356"/>
      </w:tabs>
      <w:spacing w:after="100" w:line="240" w:lineRule="auto"/>
      <w:ind w:left="851" w:right="283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81">
    <w:name w:val="toc 8"/>
    <w:basedOn w:val="a2"/>
    <w:next w:val="a2"/>
    <w:autoRedefine/>
    <w:semiHidden/>
    <w:unhideWhenUsed/>
    <w:rsid w:val="00207280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2"/>
    <w:link w:val="af3"/>
    <w:uiPriority w:val="99"/>
    <w:semiHidden/>
    <w:unhideWhenUsed/>
    <w:rsid w:val="0020728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3"/>
    <w:link w:val="af2"/>
    <w:uiPriority w:val="99"/>
    <w:semiHidden/>
    <w:rsid w:val="002072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text"/>
    <w:basedOn w:val="a2"/>
    <w:link w:val="af5"/>
    <w:uiPriority w:val="99"/>
    <w:semiHidden/>
    <w:unhideWhenUsed/>
    <w:rsid w:val="00207280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3"/>
    <w:link w:val="af4"/>
    <w:uiPriority w:val="99"/>
    <w:semiHidden/>
    <w:rsid w:val="00207280"/>
    <w:rPr>
      <w:rFonts w:ascii="Times New Roman" w:eastAsia="Calibri" w:hAnsi="Times New Roman" w:cs="Times New Roman"/>
      <w:sz w:val="20"/>
      <w:szCs w:val="20"/>
    </w:rPr>
  </w:style>
  <w:style w:type="character" w:customStyle="1" w:styleId="af6">
    <w:name w:val="Название объекта Знак"/>
    <w:aliases w:val="Название таблицы Знак,рисунка Знак,Таблица_номер_справа_12 Знак"/>
    <w:basedOn w:val="a3"/>
    <w:link w:val="af7"/>
    <w:uiPriority w:val="35"/>
    <w:semiHidden/>
    <w:locked/>
    <w:rsid w:val="00207280"/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styleId="af7">
    <w:name w:val="caption"/>
    <w:aliases w:val="Название таблицы,рисунка,Таблица_номер_справа_12"/>
    <w:basedOn w:val="a2"/>
    <w:next w:val="a2"/>
    <w:link w:val="af6"/>
    <w:uiPriority w:val="35"/>
    <w:semiHidden/>
    <w:unhideWhenUsed/>
    <w:qFormat/>
    <w:rsid w:val="0020728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styleId="af8">
    <w:name w:val="endnote text"/>
    <w:basedOn w:val="a2"/>
    <w:link w:val="13"/>
    <w:autoRedefine/>
    <w:semiHidden/>
    <w:unhideWhenUsed/>
    <w:rsid w:val="00207280"/>
    <w:pPr>
      <w:numPr>
        <w:ilvl w:val="12"/>
      </w:numPr>
      <w:tabs>
        <w:tab w:val="left" w:pos="214"/>
        <w:tab w:val="left" w:pos="922"/>
      </w:tabs>
      <w:overflowPunct w:val="0"/>
      <w:autoSpaceDE w:val="0"/>
      <w:autoSpaceDN w:val="0"/>
      <w:adjustRightInd w:val="0"/>
      <w:spacing w:before="60" w:after="60" w:line="360" w:lineRule="auto"/>
      <w:ind w:firstLine="709"/>
      <w:jc w:val="both"/>
    </w:pPr>
    <w:rPr>
      <w:rFonts w:ascii="Arial" w:eastAsia="Arial Unicode MS" w:hAnsi="Arial" w:cs="Times New Roman"/>
      <w:bCs/>
      <w:szCs w:val="20"/>
      <w:lang w:eastAsia="fr-FR"/>
    </w:rPr>
  </w:style>
  <w:style w:type="character" w:customStyle="1" w:styleId="af9">
    <w:name w:val="Текст концевой сноски Знак"/>
    <w:basedOn w:val="a3"/>
    <w:semiHidden/>
    <w:rsid w:val="00207280"/>
    <w:rPr>
      <w:sz w:val="20"/>
      <w:szCs w:val="20"/>
    </w:rPr>
  </w:style>
  <w:style w:type="paragraph" w:styleId="a0">
    <w:name w:val="List Paragraph"/>
    <w:basedOn w:val="a2"/>
    <w:link w:val="afa"/>
    <w:uiPriority w:val="34"/>
    <w:qFormat/>
    <w:rsid w:val="00207280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List Bullet"/>
    <w:basedOn w:val="a0"/>
    <w:uiPriority w:val="99"/>
    <w:semiHidden/>
    <w:unhideWhenUsed/>
    <w:rsid w:val="00207280"/>
  </w:style>
  <w:style w:type="paragraph" w:styleId="a">
    <w:name w:val="List Number"/>
    <w:basedOn w:val="a2"/>
    <w:uiPriority w:val="99"/>
    <w:semiHidden/>
    <w:unhideWhenUsed/>
    <w:rsid w:val="00207280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itle"/>
    <w:basedOn w:val="af7"/>
    <w:link w:val="afd"/>
    <w:uiPriority w:val="10"/>
    <w:qFormat/>
    <w:rsid w:val="00207280"/>
    <w:pPr>
      <w:autoSpaceDE w:val="0"/>
      <w:autoSpaceDN w:val="0"/>
      <w:adjustRightInd w:val="0"/>
      <w:jc w:val="left"/>
    </w:pPr>
    <w:rPr>
      <w:lang w:eastAsia="en-US"/>
    </w:rPr>
  </w:style>
  <w:style w:type="character" w:customStyle="1" w:styleId="afd">
    <w:name w:val="Название Знак"/>
    <w:basedOn w:val="a3"/>
    <w:link w:val="afc"/>
    <w:uiPriority w:val="10"/>
    <w:rsid w:val="00207280"/>
    <w:rPr>
      <w:rFonts w:ascii="Times New Roman" w:eastAsia="Times New Roman" w:hAnsi="Times New Roman" w:cs="Times New Roman"/>
      <w:b/>
      <w:bCs/>
      <w:sz w:val="24"/>
      <w:szCs w:val="18"/>
    </w:rPr>
  </w:style>
  <w:style w:type="paragraph" w:styleId="afe">
    <w:name w:val="Body Text"/>
    <w:basedOn w:val="a2"/>
    <w:link w:val="aff"/>
    <w:uiPriority w:val="99"/>
    <w:semiHidden/>
    <w:unhideWhenUsed/>
    <w:rsid w:val="00207280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">
    <w:name w:val="Основной текст Знак"/>
    <w:basedOn w:val="a3"/>
    <w:link w:val="afe"/>
    <w:uiPriority w:val="99"/>
    <w:semiHidden/>
    <w:rsid w:val="00207280"/>
    <w:rPr>
      <w:rFonts w:ascii="Times New Roman" w:eastAsia="Calibri" w:hAnsi="Times New Roman" w:cs="Times New Roman"/>
      <w:sz w:val="24"/>
      <w:szCs w:val="24"/>
    </w:rPr>
  </w:style>
  <w:style w:type="paragraph" w:styleId="aff0">
    <w:name w:val="Body Text Indent"/>
    <w:basedOn w:val="a2"/>
    <w:link w:val="aff1"/>
    <w:semiHidden/>
    <w:unhideWhenUsed/>
    <w:rsid w:val="00207280"/>
    <w:pPr>
      <w:spacing w:after="0" w:line="340" w:lineRule="exact"/>
      <w:ind w:firstLine="709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1">
    <w:name w:val="Основной текст с отступом Знак"/>
    <w:basedOn w:val="a3"/>
    <w:link w:val="aff0"/>
    <w:semiHidden/>
    <w:rsid w:val="00207280"/>
    <w:rPr>
      <w:rFonts w:ascii="Arial" w:eastAsia="Times New Roman" w:hAnsi="Arial" w:cs="Times New Roman"/>
      <w:sz w:val="24"/>
      <w:szCs w:val="20"/>
      <w:lang w:eastAsia="ru-RU"/>
    </w:rPr>
  </w:style>
  <w:style w:type="paragraph" w:styleId="aff2">
    <w:name w:val="Subtitle"/>
    <w:basedOn w:val="a2"/>
    <w:next w:val="a2"/>
    <w:link w:val="aff3"/>
    <w:qFormat/>
    <w:rsid w:val="00207280"/>
    <w:pPr>
      <w:spacing w:line="360" w:lineRule="auto"/>
      <w:ind w:left="708" w:firstLine="709"/>
      <w:jc w:val="both"/>
    </w:pPr>
    <w:rPr>
      <w:rFonts w:ascii="Times New Roman" w:eastAsia="Times New Roman" w:hAnsi="Times New Roman" w:cs="Times New Roman"/>
      <w:i/>
      <w:iCs/>
      <w:spacing w:val="15"/>
      <w:sz w:val="24"/>
      <w:szCs w:val="24"/>
    </w:rPr>
  </w:style>
  <w:style w:type="character" w:customStyle="1" w:styleId="aff3">
    <w:name w:val="Подзаголовок Знак"/>
    <w:basedOn w:val="a3"/>
    <w:link w:val="aff2"/>
    <w:rsid w:val="00207280"/>
    <w:rPr>
      <w:rFonts w:ascii="Times New Roman" w:eastAsia="Times New Roman" w:hAnsi="Times New Roman" w:cs="Times New Roman"/>
      <w:i/>
      <w:iCs/>
      <w:spacing w:val="15"/>
      <w:sz w:val="24"/>
      <w:szCs w:val="24"/>
    </w:rPr>
  </w:style>
  <w:style w:type="paragraph" w:styleId="23">
    <w:name w:val="Body Text 2"/>
    <w:basedOn w:val="a2"/>
    <w:link w:val="24"/>
    <w:uiPriority w:val="99"/>
    <w:semiHidden/>
    <w:unhideWhenUsed/>
    <w:rsid w:val="00207280"/>
    <w:pPr>
      <w:widowControl w:val="0"/>
      <w:tabs>
        <w:tab w:val="left" w:pos="284"/>
        <w:tab w:val="left" w:pos="822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24">
    <w:name w:val="Основной текст 2 Знак"/>
    <w:basedOn w:val="a3"/>
    <w:link w:val="23"/>
    <w:uiPriority w:val="99"/>
    <w:semiHidden/>
    <w:rsid w:val="00207280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5">
    <w:name w:val="Body Text Indent 2"/>
    <w:basedOn w:val="a2"/>
    <w:link w:val="26"/>
    <w:uiPriority w:val="99"/>
    <w:semiHidden/>
    <w:unhideWhenUsed/>
    <w:rsid w:val="00207280"/>
    <w:pPr>
      <w:autoSpaceDE w:val="0"/>
      <w:autoSpaceDN w:val="0"/>
      <w:adjustRightInd w:val="0"/>
      <w:spacing w:after="0" w:line="480" w:lineRule="auto"/>
      <w:ind w:left="283"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rsid w:val="00207280"/>
    <w:rPr>
      <w:rFonts w:ascii="Times New Roman" w:eastAsia="Calibri" w:hAnsi="Times New Roman" w:cs="Times New Roman"/>
      <w:sz w:val="24"/>
      <w:szCs w:val="24"/>
    </w:rPr>
  </w:style>
  <w:style w:type="paragraph" w:styleId="aff4">
    <w:name w:val="Document Map"/>
    <w:basedOn w:val="a2"/>
    <w:link w:val="aff5"/>
    <w:uiPriority w:val="99"/>
    <w:semiHidden/>
    <w:unhideWhenUsed/>
    <w:rsid w:val="00207280"/>
    <w:pPr>
      <w:spacing w:after="0" w:line="36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207280"/>
    <w:rPr>
      <w:rFonts w:ascii="Tahoma" w:eastAsia="Times New Roman" w:hAnsi="Tahoma" w:cs="Tahoma"/>
      <w:sz w:val="16"/>
      <w:szCs w:val="16"/>
      <w:lang w:eastAsia="ru-RU"/>
    </w:rPr>
  </w:style>
  <w:style w:type="paragraph" w:styleId="aff6">
    <w:name w:val="annotation subject"/>
    <w:basedOn w:val="af4"/>
    <w:next w:val="af4"/>
    <w:link w:val="aff7"/>
    <w:semiHidden/>
    <w:unhideWhenUsed/>
    <w:rsid w:val="00207280"/>
    <w:rPr>
      <w:b/>
      <w:bCs/>
    </w:rPr>
  </w:style>
  <w:style w:type="character" w:customStyle="1" w:styleId="aff7">
    <w:name w:val="Тема примечания Знак"/>
    <w:basedOn w:val="af5"/>
    <w:link w:val="aff6"/>
    <w:semiHidden/>
    <w:rsid w:val="00207280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8">
    <w:name w:val="No Spacing"/>
    <w:uiPriority w:val="1"/>
    <w:qFormat/>
    <w:rsid w:val="00207280"/>
    <w:pPr>
      <w:spacing w:after="0" w:line="240" w:lineRule="auto"/>
    </w:pPr>
    <w:rPr>
      <w:rFonts w:ascii="Calibri" w:eastAsia="Calibri" w:hAnsi="Calibri" w:cs="Times New Roman"/>
    </w:rPr>
  </w:style>
  <w:style w:type="paragraph" w:styleId="aff9">
    <w:name w:val="Revision"/>
    <w:uiPriority w:val="99"/>
    <w:semiHidden/>
    <w:rsid w:val="00207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Абзац списка Знак"/>
    <w:link w:val="a0"/>
    <w:uiPriority w:val="34"/>
    <w:locked/>
    <w:rsid w:val="002072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7">
    <w:name w:val="Quote"/>
    <w:basedOn w:val="a2"/>
    <w:next w:val="a2"/>
    <w:link w:val="28"/>
    <w:uiPriority w:val="99"/>
    <w:qFormat/>
    <w:rsid w:val="00207280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8">
    <w:name w:val="Цитата 2 Знак"/>
    <w:basedOn w:val="a3"/>
    <w:link w:val="27"/>
    <w:uiPriority w:val="99"/>
    <w:rsid w:val="00207280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a">
    <w:name w:val="Intense Quote"/>
    <w:basedOn w:val="a2"/>
    <w:next w:val="a2"/>
    <w:link w:val="affb"/>
    <w:uiPriority w:val="99"/>
    <w:qFormat/>
    <w:rsid w:val="002072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b">
    <w:name w:val="Выделенная цитата Знак"/>
    <w:basedOn w:val="a3"/>
    <w:link w:val="affa"/>
    <w:uiPriority w:val="99"/>
    <w:rsid w:val="002072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ffc">
    <w:name w:val="TOC Heading"/>
    <w:basedOn w:val="1"/>
    <w:next w:val="a2"/>
    <w:uiPriority w:val="39"/>
    <w:semiHidden/>
    <w:unhideWhenUsed/>
    <w:qFormat/>
    <w:rsid w:val="00207280"/>
    <w:pPr>
      <w:spacing w:before="480" w:line="276" w:lineRule="auto"/>
      <w:outlineLvl w:val="9"/>
    </w:pPr>
    <w:rPr>
      <w:color w:val="365F91"/>
      <w:lang w:eastAsia="en-US"/>
    </w:rPr>
  </w:style>
  <w:style w:type="character" w:customStyle="1" w:styleId="affd">
    <w:name w:val="Таблица_шапка Знак"/>
    <w:basedOn w:val="a3"/>
    <w:link w:val="affe"/>
    <w:locked/>
    <w:rsid w:val="0020728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customStyle="1" w:styleId="affe">
    <w:name w:val="Таблица_шапка"/>
    <w:basedOn w:val="a2"/>
    <w:link w:val="affd"/>
    <w:qFormat/>
    <w:rsid w:val="00207280"/>
    <w:pPr>
      <w:keepNext/>
      <w:widowControl w:val="0"/>
      <w:autoSpaceDE w:val="0"/>
      <w:autoSpaceDN w:val="0"/>
      <w:adjustRightInd w:val="0"/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customStyle="1" w:styleId="29">
    <w:name w:val="Стиль2"/>
    <w:basedOn w:val="a2"/>
    <w:uiPriority w:val="99"/>
    <w:rsid w:val="0020728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ff">
    <w:name w:val="Таблица_числа Знак"/>
    <w:link w:val="afff0"/>
    <w:locked/>
    <w:rsid w:val="00207280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0">
    <w:name w:val="Таблица_числа"/>
    <w:basedOn w:val="a2"/>
    <w:link w:val="afff"/>
    <w:qFormat/>
    <w:rsid w:val="00207280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1">
    <w:name w:val="таблица_заголовок Знак"/>
    <w:link w:val="afff2"/>
    <w:locked/>
    <w:rsid w:val="00207280"/>
    <w:rPr>
      <w:rFonts w:ascii="Times New Roman" w:hAnsi="Times New Roman" w:cs="Times New Roman"/>
      <w:b/>
      <w:sz w:val="20"/>
    </w:rPr>
  </w:style>
  <w:style w:type="paragraph" w:customStyle="1" w:styleId="afff2">
    <w:name w:val="таблица_заголовок"/>
    <w:basedOn w:val="a2"/>
    <w:link w:val="afff1"/>
    <w:qFormat/>
    <w:rsid w:val="00207280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sz w:val="20"/>
    </w:rPr>
  </w:style>
  <w:style w:type="paragraph" w:customStyle="1" w:styleId="14">
    <w:name w:val="Текст1"/>
    <w:basedOn w:val="a2"/>
    <w:next w:val="a2"/>
    <w:uiPriority w:val="99"/>
    <w:semiHidden/>
    <w:rsid w:val="00207280"/>
    <w:pPr>
      <w:spacing w:after="0" w:line="36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f3">
    <w:name w:val="Литература Знак"/>
    <w:basedOn w:val="a3"/>
    <w:link w:val="afff4"/>
    <w:locked/>
    <w:rsid w:val="00207280"/>
    <w:rPr>
      <w:sz w:val="24"/>
      <w:szCs w:val="24"/>
    </w:rPr>
  </w:style>
  <w:style w:type="paragraph" w:customStyle="1" w:styleId="afff4">
    <w:name w:val="Литература"/>
    <w:basedOn w:val="a2"/>
    <w:link w:val="afff3"/>
    <w:qFormat/>
    <w:rsid w:val="00207280"/>
    <w:pPr>
      <w:spacing w:after="120" w:line="240" w:lineRule="auto"/>
      <w:ind w:firstLine="709"/>
      <w:jc w:val="both"/>
    </w:pPr>
    <w:rPr>
      <w:sz w:val="24"/>
      <w:szCs w:val="24"/>
    </w:rPr>
  </w:style>
  <w:style w:type="character" w:customStyle="1" w:styleId="afff5">
    <w:name w:val="Таблица_центр Знак"/>
    <w:basedOn w:val="a3"/>
    <w:link w:val="afff6"/>
    <w:uiPriority w:val="99"/>
    <w:locked/>
    <w:rsid w:val="00207280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ff6">
    <w:name w:val="Таблица_центр"/>
    <w:basedOn w:val="a2"/>
    <w:link w:val="afff5"/>
    <w:autoRedefine/>
    <w:uiPriority w:val="99"/>
    <w:rsid w:val="00207280"/>
    <w:pPr>
      <w:keepLines/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7">
    <w:name w:val="таблица Знак"/>
    <w:link w:val="afff8"/>
    <w:locked/>
    <w:rsid w:val="00207280"/>
    <w:rPr>
      <w:rFonts w:ascii="Times New Roman" w:hAnsi="Times New Roman" w:cs="Times New Roman"/>
      <w:color w:val="000000"/>
      <w:sz w:val="20"/>
    </w:rPr>
  </w:style>
  <w:style w:type="paragraph" w:customStyle="1" w:styleId="afff8">
    <w:name w:val="таблица"/>
    <w:basedOn w:val="a2"/>
    <w:link w:val="afff7"/>
    <w:qFormat/>
    <w:rsid w:val="00207280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0"/>
    </w:rPr>
  </w:style>
  <w:style w:type="character" w:customStyle="1" w:styleId="afff9">
    <w:name w:val="Формула Знак"/>
    <w:basedOn w:val="a3"/>
    <w:link w:val="afffa"/>
    <w:uiPriority w:val="99"/>
    <w:locked/>
    <w:rsid w:val="00207280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fffa">
    <w:name w:val="Формула"/>
    <w:basedOn w:val="a2"/>
    <w:link w:val="afff9"/>
    <w:uiPriority w:val="99"/>
    <w:rsid w:val="00207280"/>
    <w:pPr>
      <w:tabs>
        <w:tab w:val="left" w:pos="8505"/>
      </w:tabs>
      <w:spacing w:after="0" w:line="360" w:lineRule="auto"/>
      <w:ind w:left="2268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ffb">
    <w:name w:val="таблица_название Знак"/>
    <w:link w:val="afffc"/>
    <w:locked/>
    <w:rsid w:val="00207280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fffc">
    <w:name w:val="таблица_название"/>
    <w:basedOn w:val="a2"/>
    <w:link w:val="afffb"/>
    <w:qFormat/>
    <w:rsid w:val="00207280"/>
    <w:pPr>
      <w:keepNext/>
      <w:suppressAutoHyphens/>
      <w:autoSpaceDE w:val="0"/>
      <w:autoSpaceDN w:val="0"/>
      <w:adjustRightInd w:val="0"/>
      <w:spacing w:after="12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1">
    <w:name w:val="Нумерованный абзац списка"/>
    <w:basedOn w:val="a0"/>
    <w:qFormat/>
    <w:rsid w:val="00207280"/>
    <w:pPr>
      <w:numPr>
        <w:numId w:val="4"/>
      </w:numPr>
      <w:suppressAutoHyphens/>
      <w:autoSpaceDE w:val="0"/>
      <w:autoSpaceDN w:val="0"/>
      <w:adjustRightInd w:val="0"/>
      <w:contextualSpacing/>
    </w:pPr>
    <w:rPr>
      <w:rFonts w:eastAsia="Calibri"/>
      <w:lang w:eastAsia="en-US"/>
    </w:rPr>
  </w:style>
  <w:style w:type="paragraph" w:customStyle="1" w:styleId="afffd">
    <w:name w:val="Таблица_номер"/>
    <w:basedOn w:val="afffc"/>
    <w:qFormat/>
    <w:rsid w:val="00207280"/>
    <w:pPr>
      <w:spacing w:after="0" w:line="360" w:lineRule="auto"/>
      <w:ind w:firstLine="709"/>
      <w:jc w:val="right"/>
    </w:pPr>
    <w:rPr>
      <w:b w:val="0"/>
    </w:rPr>
  </w:style>
  <w:style w:type="paragraph" w:customStyle="1" w:styleId="FORMATTEXT">
    <w:name w:val=".FORMATTEXT"/>
    <w:uiPriority w:val="99"/>
    <w:rsid w:val="002072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e">
    <w:name w:val="Таблица заголовок Знак"/>
    <w:basedOn w:val="a3"/>
    <w:link w:val="affff"/>
    <w:locked/>
    <w:rsid w:val="00207280"/>
    <w:rPr>
      <w:rFonts w:ascii="Times New Roman" w:eastAsia="Times New Roman" w:hAnsi="Times New Roman" w:cs="Times New Roman"/>
      <w:b/>
      <w:color w:val="000000"/>
    </w:rPr>
  </w:style>
  <w:style w:type="paragraph" w:customStyle="1" w:styleId="affff">
    <w:name w:val="Таблица заголовок"/>
    <w:basedOn w:val="a2"/>
    <w:link w:val="afffe"/>
    <w:qFormat/>
    <w:rsid w:val="00207280"/>
    <w:pPr>
      <w:keepNext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</w:rPr>
  </w:style>
  <w:style w:type="paragraph" w:customStyle="1" w:styleId="affff0">
    <w:name w:val="Рисунок"/>
    <w:aliases w:val="картинка"/>
    <w:basedOn w:val="a2"/>
    <w:qFormat/>
    <w:rsid w:val="00207280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ffff1">
    <w:name w:val="Нумерованныйы список Знак"/>
    <w:basedOn w:val="a3"/>
    <w:link w:val="affff2"/>
    <w:locked/>
    <w:rsid w:val="002072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Нумерованныйы список"/>
    <w:basedOn w:val="a2"/>
    <w:link w:val="affff1"/>
    <w:qFormat/>
    <w:rsid w:val="00207280"/>
    <w:pPr>
      <w:tabs>
        <w:tab w:val="num" w:pos="360"/>
      </w:tabs>
      <w:spacing w:after="0" w:line="36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Текст примечания1"/>
    <w:basedOn w:val="a2"/>
    <w:rsid w:val="00207280"/>
    <w:pPr>
      <w:shd w:val="clear" w:color="auto" w:fill="00DCFF"/>
      <w:spacing w:after="120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f3">
    <w:name w:val="Таблица Знак"/>
    <w:basedOn w:val="a3"/>
    <w:link w:val="affff4"/>
    <w:locked/>
    <w:rsid w:val="00207280"/>
    <w:rPr>
      <w:color w:val="000000"/>
    </w:rPr>
  </w:style>
  <w:style w:type="paragraph" w:customStyle="1" w:styleId="affff4">
    <w:name w:val="Таблица"/>
    <w:basedOn w:val="a2"/>
    <w:link w:val="affff3"/>
    <w:qFormat/>
    <w:rsid w:val="00207280"/>
    <w:pPr>
      <w:autoSpaceDN w:val="0"/>
      <w:spacing w:after="120" w:line="240" w:lineRule="auto"/>
    </w:pPr>
    <w:rPr>
      <w:color w:val="000000"/>
    </w:rPr>
  </w:style>
  <w:style w:type="paragraph" w:customStyle="1" w:styleId="affff5">
    <w:name w:val="Название рисунка"/>
    <w:basedOn w:val="af7"/>
    <w:uiPriority w:val="99"/>
    <w:rsid w:val="00207280"/>
    <w:pPr>
      <w:suppressAutoHyphens/>
      <w:autoSpaceDE w:val="0"/>
      <w:autoSpaceDN w:val="0"/>
      <w:adjustRightInd w:val="0"/>
      <w:spacing w:after="120"/>
      <w:ind w:firstLine="709"/>
      <w:jc w:val="left"/>
    </w:pPr>
    <w:rPr>
      <w:rFonts w:eastAsia="Calibri"/>
      <w:b w:val="0"/>
      <w:szCs w:val="24"/>
      <w:lang w:eastAsia="en-US"/>
    </w:rPr>
  </w:style>
  <w:style w:type="character" w:customStyle="1" w:styleId="affff6">
    <w:name w:val="название_таблица Знак"/>
    <w:link w:val="affff7"/>
    <w:locked/>
    <w:rsid w:val="00207280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affff7">
    <w:name w:val="название_таблица"/>
    <w:basedOn w:val="af7"/>
    <w:next w:val="a2"/>
    <w:link w:val="affff6"/>
    <w:autoRedefine/>
    <w:rsid w:val="00207280"/>
    <w:pPr>
      <w:suppressAutoHyphens/>
      <w:autoSpaceDE w:val="0"/>
      <w:autoSpaceDN w:val="0"/>
      <w:adjustRightInd w:val="0"/>
      <w:spacing w:after="120"/>
      <w:ind w:firstLine="709"/>
      <w:jc w:val="center"/>
    </w:pPr>
    <w:rPr>
      <w:rFonts w:eastAsia="Calibri"/>
      <w:szCs w:val="24"/>
    </w:rPr>
  </w:style>
  <w:style w:type="paragraph" w:customStyle="1" w:styleId="16">
    <w:name w:val="Обычный1"/>
    <w:basedOn w:val="a2"/>
    <w:uiPriority w:val="99"/>
    <w:rsid w:val="00207280"/>
    <w:pPr>
      <w:widowControl w:val="0"/>
      <w:suppressAutoHyphens/>
      <w:autoSpaceDE w:val="0"/>
      <w:autoSpaceDN w:val="0"/>
      <w:adjustRightInd w:val="0"/>
      <w:spacing w:after="120" w:line="360" w:lineRule="auto"/>
      <w:ind w:firstLine="709"/>
      <w:jc w:val="center"/>
    </w:pPr>
    <w:rPr>
      <w:rFonts w:ascii="Times New Roman" w:eastAsia="Calibri" w:hAnsi="Times New Roman" w:cs="Times New Roman"/>
      <w:b/>
      <w:sz w:val="24"/>
      <w:szCs w:val="28"/>
    </w:rPr>
  </w:style>
  <w:style w:type="character" w:customStyle="1" w:styleId="affff8">
    <w:name w:val="формула Знак"/>
    <w:link w:val="affff9"/>
    <w:uiPriority w:val="99"/>
    <w:locked/>
    <w:rsid w:val="00207280"/>
    <w:rPr>
      <w:rFonts w:ascii="Cambria Math" w:eastAsia="Calibri" w:hAnsi="Cambria Math" w:cs="Times New Roman"/>
      <w:sz w:val="24"/>
      <w:szCs w:val="28"/>
      <w:lang w:eastAsia="ru-RU"/>
    </w:rPr>
  </w:style>
  <w:style w:type="paragraph" w:customStyle="1" w:styleId="affff9">
    <w:name w:val="формула"/>
    <w:basedOn w:val="a2"/>
    <w:link w:val="affff8"/>
    <w:uiPriority w:val="99"/>
    <w:rsid w:val="00207280"/>
    <w:pPr>
      <w:tabs>
        <w:tab w:val="left" w:pos="8505"/>
      </w:tabs>
      <w:spacing w:after="120" w:line="240" w:lineRule="auto"/>
      <w:ind w:left="2268"/>
    </w:pPr>
    <w:rPr>
      <w:rFonts w:ascii="Cambria Math" w:eastAsia="Calibri" w:hAnsi="Cambria Math" w:cs="Times New Roman"/>
      <w:sz w:val="24"/>
      <w:szCs w:val="28"/>
      <w:lang w:eastAsia="ru-RU"/>
    </w:rPr>
  </w:style>
  <w:style w:type="paragraph" w:customStyle="1" w:styleId="affffa">
    <w:name w:val="Стиль_номер_таблицы"/>
    <w:basedOn w:val="a2"/>
    <w:qFormat/>
    <w:rsid w:val="00207280"/>
    <w:pPr>
      <w:keepNext/>
      <w:autoSpaceDN w:val="0"/>
      <w:spacing w:before="120" w:after="120" w:line="240" w:lineRule="auto"/>
      <w:ind w:firstLine="567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affffb">
    <w:name w:val="таблица_значения_по центру"/>
    <w:basedOn w:val="afff8"/>
    <w:qFormat/>
    <w:rsid w:val="00207280"/>
    <w:pPr>
      <w:jc w:val="center"/>
    </w:pPr>
    <w:rPr>
      <w:rFonts w:eastAsia="Calibri"/>
      <w:szCs w:val="20"/>
    </w:rPr>
  </w:style>
  <w:style w:type="character" w:customStyle="1" w:styleId="affffc">
    <w:name w:val="Таблица номер Знак"/>
    <w:basedOn w:val="a3"/>
    <w:link w:val="affffd"/>
    <w:locked/>
    <w:rsid w:val="00207280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affffd">
    <w:name w:val="Таблица номер"/>
    <w:basedOn w:val="afffc"/>
    <w:link w:val="affffc"/>
    <w:qFormat/>
    <w:rsid w:val="00207280"/>
    <w:rPr>
      <w:sz w:val="24"/>
    </w:rPr>
  </w:style>
  <w:style w:type="character" w:styleId="affffe">
    <w:name w:val="footnote reference"/>
    <w:basedOn w:val="a3"/>
    <w:uiPriority w:val="99"/>
    <w:semiHidden/>
    <w:unhideWhenUsed/>
    <w:rsid w:val="00207280"/>
    <w:rPr>
      <w:rFonts w:ascii="Times New Roman" w:hAnsi="Times New Roman" w:cs="Times New Roman" w:hint="default"/>
      <w:vertAlign w:val="superscript"/>
    </w:rPr>
  </w:style>
  <w:style w:type="character" w:styleId="afffff">
    <w:name w:val="annotation reference"/>
    <w:basedOn w:val="a3"/>
    <w:semiHidden/>
    <w:unhideWhenUsed/>
    <w:rsid w:val="00207280"/>
    <w:rPr>
      <w:rFonts w:ascii="Times New Roman" w:hAnsi="Times New Roman" w:cs="Times New Roman" w:hint="default"/>
      <w:sz w:val="16"/>
      <w:szCs w:val="16"/>
    </w:rPr>
  </w:style>
  <w:style w:type="character" w:styleId="afffff0">
    <w:name w:val="Placeholder Text"/>
    <w:basedOn w:val="a3"/>
    <w:uiPriority w:val="99"/>
    <w:semiHidden/>
    <w:rsid w:val="00207280"/>
    <w:rPr>
      <w:color w:val="808080"/>
    </w:rPr>
  </w:style>
  <w:style w:type="character" w:styleId="afffff1">
    <w:name w:val="Subtle Emphasis"/>
    <w:basedOn w:val="a3"/>
    <w:uiPriority w:val="99"/>
    <w:qFormat/>
    <w:rsid w:val="00207280"/>
    <w:rPr>
      <w:rFonts w:ascii="Times New Roman" w:hAnsi="Times New Roman" w:cs="Times New Roman" w:hint="default"/>
      <w:i/>
      <w:iCs w:val="0"/>
      <w:color w:val="808080"/>
    </w:rPr>
  </w:style>
  <w:style w:type="character" w:styleId="afffff2">
    <w:name w:val="Intense Emphasis"/>
    <w:basedOn w:val="a3"/>
    <w:uiPriority w:val="99"/>
    <w:qFormat/>
    <w:rsid w:val="00207280"/>
    <w:rPr>
      <w:rFonts w:ascii="Times New Roman" w:hAnsi="Times New Roman" w:cs="Times New Roman" w:hint="default"/>
      <w:b/>
      <w:bCs/>
      <w:i/>
      <w:iCs/>
      <w:color w:val="4F81BD"/>
    </w:rPr>
  </w:style>
  <w:style w:type="character" w:styleId="afffff3">
    <w:name w:val="Subtle Reference"/>
    <w:basedOn w:val="a3"/>
    <w:uiPriority w:val="99"/>
    <w:qFormat/>
    <w:rsid w:val="00207280"/>
    <w:rPr>
      <w:rFonts w:ascii="Times New Roman" w:hAnsi="Times New Roman" w:cs="Times New Roman" w:hint="default"/>
      <w:smallCaps/>
      <w:color w:val="C0504D"/>
      <w:u w:val="single"/>
    </w:rPr>
  </w:style>
  <w:style w:type="character" w:styleId="afffff4">
    <w:name w:val="Intense Reference"/>
    <w:basedOn w:val="a3"/>
    <w:uiPriority w:val="99"/>
    <w:qFormat/>
    <w:rsid w:val="00207280"/>
    <w:rPr>
      <w:rFonts w:ascii="Times New Roman" w:hAnsi="Times New Roman" w:cs="Times New Roman" w:hint="default"/>
      <w:b/>
      <w:bCs/>
      <w:smallCaps/>
      <w:color w:val="C0504D"/>
      <w:spacing w:val="5"/>
      <w:u w:val="single"/>
    </w:rPr>
  </w:style>
  <w:style w:type="character" w:styleId="afffff5">
    <w:name w:val="Book Title"/>
    <w:basedOn w:val="a3"/>
    <w:uiPriority w:val="99"/>
    <w:qFormat/>
    <w:rsid w:val="00207280"/>
    <w:rPr>
      <w:rFonts w:ascii="Times New Roman" w:hAnsi="Times New Roman" w:cs="Times New Roman" w:hint="default"/>
      <w:b/>
      <w:bCs/>
      <w:smallCaps/>
      <w:spacing w:val="5"/>
    </w:rPr>
  </w:style>
  <w:style w:type="paragraph" w:customStyle="1" w:styleId="afffff6">
    <w:name w:val="Таблица_осн"/>
    <w:basedOn w:val="a2"/>
    <w:link w:val="afffff7"/>
    <w:rsid w:val="0020728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7">
    <w:name w:val="Таблица_осн Знак"/>
    <w:basedOn w:val="a3"/>
    <w:link w:val="afffff6"/>
    <w:locked/>
    <w:rsid w:val="002072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8">
    <w:name w:val="Гипертекстовая ссылка"/>
    <w:uiPriority w:val="99"/>
    <w:rsid w:val="00207280"/>
    <w:rPr>
      <w:color w:val="008000"/>
    </w:rPr>
  </w:style>
  <w:style w:type="character" w:customStyle="1" w:styleId="13">
    <w:name w:val="Текст концевой сноски Знак1"/>
    <w:basedOn w:val="a3"/>
    <w:link w:val="af8"/>
    <w:semiHidden/>
    <w:locked/>
    <w:rsid w:val="00207280"/>
    <w:rPr>
      <w:rFonts w:ascii="Arial" w:eastAsia="Arial Unicode MS" w:hAnsi="Arial" w:cs="Times New Roman"/>
      <w:bCs/>
      <w:szCs w:val="20"/>
      <w:lang w:eastAsia="fr-FR"/>
    </w:rPr>
  </w:style>
  <w:style w:type="character" w:customStyle="1" w:styleId="17">
    <w:name w:val="Просмотренная гиперссылка1"/>
    <w:basedOn w:val="a3"/>
    <w:uiPriority w:val="99"/>
    <w:semiHidden/>
    <w:rsid w:val="00207280"/>
    <w:rPr>
      <w:rFonts w:ascii="Times New Roman" w:hAnsi="Times New Roman" w:cs="Times New Roman" w:hint="default"/>
      <w:color w:val="800080"/>
      <w:u w:val="single"/>
    </w:rPr>
  </w:style>
  <w:style w:type="character" w:customStyle="1" w:styleId="210">
    <w:name w:val="Основной текст с отступом 2 Знак1"/>
    <w:basedOn w:val="a3"/>
    <w:uiPriority w:val="99"/>
    <w:semiHidden/>
    <w:rsid w:val="00207280"/>
    <w:rPr>
      <w:rFonts w:ascii="Times New Roman" w:hAnsi="Times New Roman" w:cs="Times New Roman" w:hint="default"/>
    </w:rPr>
  </w:style>
  <w:style w:type="character" w:customStyle="1" w:styleId="18">
    <w:name w:val="Текст примечания Знак1"/>
    <w:basedOn w:val="a3"/>
    <w:uiPriority w:val="99"/>
    <w:semiHidden/>
    <w:rsid w:val="00207280"/>
    <w:rPr>
      <w:rFonts w:ascii="Times New Roman" w:hAnsi="Times New Roman" w:cs="Times New Roman" w:hint="default"/>
      <w:sz w:val="20"/>
      <w:szCs w:val="20"/>
    </w:rPr>
  </w:style>
  <w:style w:type="character" w:customStyle="1" w:styleId="19">
    <w:name w:val="Тема примечания Знак1"/>
    <w:basedOn w:val="18"/>
    <w:uiPriority w:val="99"/>
    <w:semiHidden/>
    <w:rsid w:val="0020728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a">
    <w:name w:val="Текст Знак1"/>
    <w:aliases w:val="Знак3 Знак Знак1"/>
    <w:basedOn w:val="a3"/>
    <w:uiPriority w:val="99"/>
    <w:semiHidden/>
    <w:rsid w:val="00207280"/>
    <w:rPr>
      <w:rFonts w:ascii="Consolas" w:hAnsi="Consolas" w:cs="Consolas" w:hint="default"/>
      <w:sz w:val="21"/>
      <w:szCs w:val="21"/>
    </w:rPr>
  </w:style>
  <w:style w:type="paragraph" w:customStyle="1" w:styleId="afffff9">
    <w:name w:val="Таблица_итого"/>
    <w:basedOn w:val="a2"/>
    <w:link w:val="afffffa"/>
    <w:rsid w:val="0020728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a">
    <w:name w:val="Таблица_итого Знак"/>
    <w:link w:val="afffff9"/>
    <w:locked/>
    <w:rsid w:val="002072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1">
    <w:name w:val="Адрес HTML Знак1"/>
    <w:basedOn w:val="a3"/>
    <w:uiPriority w:val="99"/>
    <w:semiHidden/>
    <w:rsid w:val="00207280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EmailStyle128">
    <w:name w:val="EmailStyle128"/>
    <w:basedOn w:val="a3"/>
    <w:semiHidden/>
    <w:rsid w:val="00207280"/>
    <w:rPr>
      <w:rFonts w:ascii="Arial" w:hAnsi="Arial" w:cs="Arial" w:hint="default"/>
      <w:color w:val="auto"/>
      <w:sz w:val="20"/>
      <w:szCs w:val="20"/>
    </w:rPr>
  </w:style>
  <w:style w:type="table" w:styleId="2-1">
    <w:name w:val="Medium List 2 Accent 1"/>
    <w:basedOn w:val="a4"/>
    <w:uiPriority w:val="66"/>
    <w:rsid w:val="00207280"/>
    <w:pPr>
      <w:spacing w:after="0" w:line="240" w:lineRule="auto"/>
    </w:pPr>
    <w:rPr>
      <w:rFonts w:ascii="Cambria" w:eastAsia="Calibri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hAnsi="Cambria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ascii="Cambria" w:hAnsi="Cambria" w:cs="Times New Roman" w:hint="default"/>
      </w:rPr>
      <w:tblPr/>
      <w:tcPr>
        <w:shd w:val="clear" w:color="auto" w:fill="FFFFFF"/>
      </w:tcPr>
    </w:tblStylePr>
    <w:tblStylePr w:type="swCell">
      <w:rPr>
        <w:rFonts w:ascii="Cambria" w:hAnsi="Cambria" w:cs="Times New Roman" w:hint="default"/>
      </w:rPr>
      <w:tblPr/>
      <w:tcPr>
        <w:tcBorders>
          <w:top w:val="nil"/>
        </w:tcBorders>
      </w:tcPr>
    </w:tblStylePr>
  </w:style>
  <w:style w:type="numbering" w:customStyle="1" w:styleId="21">
    <w:name w:val="Список 21"/>
    <w:rsid w:val="00207280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01902"/>
  </w:style>
  <w:style w:type="paragraph" w:styleId="1">
    <w:name w:val="heading 1"/>
    <w:basedOn w:val="a2"/>
    <w:next w:val="2"/>
    <w:link w:val="10"/>
    <w:autoRedefine/>
    <w:uiPriority w:val="9"/>
    <w:qFormat/>
    <w:rsid w:val="00207280"/>
    <w:pPr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2">
    <w:name w:val="heading 2"/>
    <w:basedOn w:val="a2"/>
    <w:next w:val="3"/>
    <w:link w:val="20"/>
    <w:autoRedefine/>
    <w:uiPriority w:val="9"/>
    <w:semiHidden/>
    <w:unhideWhenUsed/>
    <w:qFormat/>
    <w:rsid w:val="00207280"/>
    <w:pPr>
      <w:keepNext/>
      <w:keepLines/>
      <w:spacing w:before="240" w:after="240" w:line="240" w:lineRule="auto"/>
      <w:ind w:left="709"/>
      <w:jc w:val="both"/>
      <w:outlineLvl w:val="1"/>
    </w:pPr>
    <w:rPr>
      <w:rFonts w:ascii="Times New Roman" w:eastAsia="Times New Roman" w:hAnsi="Times New Roman" w:cs="Times New Roman"/>
      <w:b/>
      <w:bCs/>
      <w:smallCaps/>
      <w:sz w:val="28"/>
      <w:szCs w:val="32"/>
      <w:lang w:eastAsia="ru-RU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207280"/>
    <w:pPr>
      <w:keepNext/>
      <w:keepLines/>
      <w:spacing w:before="240" w:after="240" w:line="240" w:lineRule="auto"/>
      <w:ind w:left="709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4">
    <w:name w:val="heading 4"/>
    <w:basedOn w:val="2"/>
    <w:next w:val="a2"/>
    <w:link w:val="40"/>
    <w:uiPriority w:val="9"/>
    <w:semiHidden/>
    <w:unhideWhenUsed/>
    <w:qFormat/>
    <w:rsid w:val="00207280"/>
    <w:pPr>
      <w:keepLines w:val="0"/>
      <w:suppressAutoHyphens/>
      <w:autoSpaceDE w:val="0"/>
      <w:autoSpaceDN w:val="0"/>
      <w:adjustRightInd w:val="0"/>
      <w:spacing w:after="120"/>
      <w:jc w:val="left"/>
      <w:outlineLvl w:val="3"/>
    </w:pPr>
    <w:rPr>
      <w:i/>
      <w:smallCaps w:val="0"/>
      <w:sz w:val="26"/>
      <w:szCs w:val="26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207280"/>
    <w:pPr>
      <w:keepNext/>
      <w:keepLines/>
      <w:suppressAutoHyphens/>
      <w:autoSpaceDE w:val="0"/>
      <w:autoSpaceDN w:val="0"/>
      <w:adjustRightInd w:val="0"/>
      <w:spacing w:before="120" w:after="120" w:line="240" w:lineRule="auto"/>
      <w:ind w:left="709"/>
      <w:outlineLvl w:val="4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07280"/>
    <w:pPr>
      <w:keepNext/>
      <w:keepLines/>
      <w:spacing w:before="200" w:after="0" w:line="360" w:lineRule="auto"/>
      <w:ind w:firstLine="709"/>
      <w:jc w:val="both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0728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rsid w:val="00207280"/>
    <w:pPr>
      <w:tabs>
        <w:tab w:val="num" w:pos="1440"/>
      </w:tabs>
      <w:spacing w:before="240" w:after="60" w:line="360" w:lineRule="auto"/>
      <w:ind w:left="1440" w:hanging="1440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aliases w:val="Заголовок 9(название без номера)"/>
    <w:basedOn w:val="a2"/>
    <w:next w:val="a2"/>
    <w:link w:val="90"/>
    <w:uiPriority w:val="9"/>
    <w:semiHidden/>
    <w:unhideWhenUsed/>
    <w:qFormat/>
    <w:rsid w:val="00207280"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age number"/>
    <w:basedOn w:val="a3"/>
    <w:rsid w:val="006F135A"/>
    <w:rPr>
      <w:rFonts w:ascii="Arial" w:hAnsi="Arial" w:cs="Times New Roman"/>
      <w:sz w:val="20"/>
    </w:rPr>
  </w:style>
  <w:style w:type="paragraph" w:styleId="a7">
    <w:name w:val="Balloon Text"/>
    <w:basedOn w:val="a2"/>
    <w:link w:val="a8"/>
    <w:uiPriority w:val="99"/>
    <w:semiHidden/>
    <w:unhideWhenUsed/>
    <w:rsid w:val="006F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6F135A"/>
    <w:rPr>
      <w:rFonts w:ascii="Tahoma" w:hAnsi="Tahoma" w:cs="Tahoma"/>
      <w:sz w:val="16"/>
      <w:szCs w:val="16"/>
    </w:rPr>
  </w:style>
  <w:style w:type="paragraph" w:styleId="a9">
    <w:name w:val="header"/>
    <w:basedOn w:val="a2"/>
    <w:link w:val="aa"/>
    <w:uiPriority w:val="99"/>
    <w:unhideWhenUsed/>
    <w:rsid w:val="00CE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3"/>
    <w:link w:val="a9"/>
    <w:uiPriority w:val="99"/>
    <w:rsid w:val="00CE7CDE"/>
  </w:style>
  <w:style w:type="paragraph" w:styleId="ab">
    <w:name w:val="footer"/>
    <w:basedOn w:val="a2"/>
    <w:link w:val="ac"/>
    <w:uiPriority w:val="99"/>
    <w:unhideWhenUsed/>
    <w:rsid w:val="00CE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3"/>
    <w:link w:val="ab"/>
    <w:uiPriority w:val="99"/>
    <w:rsid w:val="00CE7CDE"/>
  </w:style>
  <w:style w:type="paragraph" w:customStyle="1" w:styleId="Default">
    <w:name w:val="Default"/>
    <w:rsid w:val="00DB6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4"/>
    <w:uiPriority w:val="59"/>
    <w:rsid w:val="005B5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3"/>
    <w:uiPriority w:val="99"/>
    <w:semiHidden/>
    <w:unhideWhenUsed/>
    <w:rsid w:val="00621552"/>
    <w:rPr>
      <w:color w:val="0000FF"/>
      <w:u w:val="single"/>
    </w:rPr>
  </w:style>
  <w:style w:type="character" w:styleId="af">
    <w:name w:val="FollowedHyperlink"/>
    <w:basedOn w:val="a3"/>
    <w:uiPriority w:val="99"/>
    <w:semiHidden/>
    <w:unhideWhenUsed/>
    <w:rsid w:val="00621552"/>
    <w:rPr>
      <w:color w:val="800080"/>
      <w:u w:val="single"/>
    </w:rPr>
  </w:style>
  <w:style w:type="paragraph" w:customStyle="1" w:styleId="xl66">
    <w:name w:val="xl66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2"/>
    <w:rsid w:val="0062155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68">
    <w:name w:val="xl68"/>
    <w:basedOn w:val="a2"/>
    <w:rsid w:val="0062155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2"/>
    <w:rsid w:val="0062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2"/>
    <w:rsid w:val="0062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2"/>
    <w:rsid w:val="006215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2"/>
    <w:rsid w:val="006215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2"/>
    <w:rsid w:val="006215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2"/>
    <w:rsid w:val="006215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91">
    <w:name w:val="xl91"/>
    <w:basedOn w:val="a2"/>
    <w:rsid w:val="006215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93">
    <w:name w:val="xl93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2"/>
    <w:rsid w:val="006215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4"/>
    <w:next w:val="ad"/>
    <w:uiPriority w:val="99"/>
    <w:rsid w:val="005B4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uiPriority w:val="9"/>
    <w:rsid w:val="0020728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semiHidden/>
    <w:rsid w:val="00207280"/>
    <w:rPr>
      <w:rFonts w:ascii="Times New Roman" w:eastAsia="Times New Roman" w:hAnsi="Times New Roman" w:cs="Times New Roman"/>
      <w:b/>
      <w:bCs/>
      <w:smallCaps/>
      <w:sz w:val="28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20728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40">
    <w:name w:val="Заголовок 4 Знак"/>
    <w:basedOn w:val="a3"/>
    <w:link w:val="4"/>
    <w:uiPriority w:val="9"/>
    <w:semiHidden/>
    <w:rsid w:val="00207280"/>
    <w:rPr>
      <w:rFonts w:ascii="Times New Roman" w:eastAsia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207280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60">
    <w:name w:val="Заголовок 6 Знак"/>
    <w:basedOn w:val="a3"/>
    <w:link w:val="6"/>
    <w:uiPriority w:val="9"/>
    <w:semiHidden/>
    <w:rsid w:val="0020728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20728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3"/>
    <w:link w:val="8"/>
    <w:semiHidden/>
    <w:rsid w:val="00207280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Заголовок 9(название без номера) Знак"/>
    <w:basedOn w:val="a3"/>
    <w:link w:val="9"/>
    <w:uiPriority w:val="9"/>
    <w:semiHidden/>
    <w:rsid w:val="0020728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HTML">
    <w:name w:val="HTML Address"/>
    <w:basedOn w:val="a2"/>
    <w:link w:val="HTML0"/>
    <w:uiPriority w:val="99"/>
    <w:semiHidden/>
    <w:unhideWhenUsed/>
    <w:rsid w:val="00207280"/>
    <w:pPr>
      <w:autoSpaceDE w:val="0"/>
      <w:autoSpaceDN w:val="0"/>
      <w:adjustRightInd w:val="0"/>
      <w:spacing w:after="300" w:line="300" w:lineRule="atLeas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0">
    <w:name w:val="Адрес HTML Знак"/>
    <w:basedOn w:val="a3"/>
    <w:link w:val="HTML"/>
    <w:uiPriority w:val="99"/>
    <w:semiHidden/>
    <w:rsid w:val="00207280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3"/>
    <w:uiPriority w:val="20"/>
    <w:qFormat/>
    <w:rsid w:val="00207280"/>
    <w:rPr>
      <w:rFonts w:ascii="Times New Roman" w:hAnsi="Times New Roman" w:cs="Times New Roman" w:hint="default"/>
      <w:i w:val="0"/>
      <w:iCs w:val="0"/>
    </w:rPr>
  </w:style>
  <w:style w:type="character" w:styleId="af1">
    <w:name w:val="Strong"/>
    <w:basedOn w:val="a3"/>
    <w:uiPriority w:val="22"/>
    <w:qFormat/>
    <w:rsid w:val="00207280"/>
    <w:rPr>
      <w:rFonts w:ascii="Times New Roman" w:hAnsi="Times New Roman" w:cs="Times New Roman" w:hint="default"/>
      <w:b/>
      <w:bCs/>
    </w:rPr>
  </w:style>
  <w:style w:type="character" w:customStyle="1" w:styleId="91">
    <w:name w:val="Заголовок 9 Знак1"/>
    <w:aliases w:val="Заголовок 9(название без номера) Знак1"/>
    <w:basedOn w:val="a3"/>
    <w:uiPriority w:val="99"/>
    <w:semiHidden/>
    <w:rsid w:val="00207280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paragraph" w:styleId="12">
    <w:name w:val="toc 1"/>
    <w:basedOn w:val="a2"/>
    <w:next w:val="a2"/>
    <w:autoRedefine/>
    <w:uiPriority w:val="39"/>
    <w:semiHidden/>
    <w:unhideWhenUsed/>
    <w:qFormat/>
    <w:rsid w:val="00207280"/>
    <w:pPr>
      <w:tabs>
        <w:tab w:val="left" w:pos="1134"/>
        <w:tab w:val="right" w:leader="dot" w:pos="9356"/>
      </w:tabs>
      <w:spacing w:after="100" w:line="240" w:lineRule="auto"/>
      <w:ind w:right="425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2">
    <w:name w:val="toc 2"/>
    <w:basedOn w:val="a2"/>
    <w:next w:val="a2"/>
    <w:autoRedefine/>
    <w:uiPriority w:val="39"/>
    <w:semiHidden/>
    <w:unhideWhenUsed/>
    <w:qFormat/>
    <w:rsid w:val="00207280"/>
    <w:pPr>
      <w:tabs>
        <w:tab w:val="right" w:leader="dot" w:pos="9356"/>
      </w:tabs>
      <w:spacing w:after="100" w:line="240" w:lineRule="auto"/>
      <w:ind w:left="284" w:right="424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07280"/>
    <w:pPr>
      <w:tabs>
        <w:tab w:val="right" w:leader="dot" w:pos="9356"/>
      </w:tabs>
      <w:autoSpaceDE w:val="0"/>
      <w:autoSpaceDN w:val="0"/>
      <w:adjustRightInd w:val="0"/>
      <w:spacing w:after="120" w:line="240" w:lineRule="auto"/>
      <w:ind w:left="567" w:right="397"/>
      <w:jc w:val="both"/>
    </w:pPr>
    <w:rPr>
      <w:rFonts w:ascii="Times New Roman" w:eastAsia="Calibri" w:hAnsi="Times New Roman" w:cs="Times New Roman"/>
      <w:noProof/>
      <w:sz w:val="24"/>
      <w:szCs w:val="24"/>
    </w:rPr>
  </w:style>
  <w:style w:type="paragraph" w:styleId="41">
    <w:name w:val="toc 4"/>
    <w:basedOn w:val="a2"/>
    <w:next w:val="a2"/>
    <w:autoRedefine/>
    <w:uiPriority w:val="39"/>
    <w:semiHidden/>
    <w:unhideWhenUsed/>
    <w:rsid w:val="00207280"/>
    <w:pPr>
      <w:tabs>
        <w:tab w:val="left" w:pos="993"/>
        <w:tab w:val="right" w:leader="dot" w:pos="9356"/>
      </w:tabs>
      <w:spacing w:after="100" w:line="240" w:lineRule="auto"/>
      <w:ind w:left="851" w:right="283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81">
    <w:name w:val="toc 8"/>
    <w:basedOn w:val="a2"/>
    <w:next w:val="a2"/>
    <w:autoRedefine/>
    <w:semiHidden/>
    <w:unhideWhenUsed/>
    <w:rsid w:val="00207280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2"/>
    <w:link w:val="af3"/>
    <w:uiPriority w:val="99"/>
    <w:semiHidden/>
    <w:unhideWhenUsed/>
    <w:rsid w:val="0020728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3"/>
    <w:link w:val="af2"/>
    <w:uiPriority w:val="99"/>
    <w:semiHidden/>
    <w:rsid w:val="002072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text"/>
    <w:basedOn w:val="a2"/>
    <w:link w:val="af5"/>
    <w:uiPriority w:val="99"/>
    <w:semiHidden/>
    <w:unhideWhenUsed/>
    <w:rsid w:val="00207280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3"/>
    <w:link w:val="af4"/>
    <w:uiPriority w:val="99"/>
    <w:semiHidden/>
    <w:rsid w:val="00207280"/>
    <w:rPr>
      <w:rFonts w:ascii="Times New Roman" w:eastAsia="Calibri" w:hAnsi="Times New Roman" w:cs="Times New Roman"/>
      <w:sz w:val="20"/>
      <w:szCs w:val="20"/>
    </w:rPr>
  </w:style>
  <w:style w:type="character" w:customStyle="1" w:styleId="af6">
    <w:name w:val="Название объекта Знак"/>
    <w:aliases w:val="Название таблицы Знак,рисунка Знак,Таблица_номер_справа_12 Знак"/>
    <w:basedOn w:val="a3"/>
    <w:link w:val="af7"/>
    <w:uiPriority w:val="35"/>
    <w:semiHidden/>
    <w:locked/>
    <w:rsid w:val="00207280"/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styleId="af7">
    <w:name w:val="caption"/>
    <w:aliases w:val="Название таблицы,рисунка,Таблица_номер_справа_12"/>
    <w:basedOn w:val="a2"/>
    <w:next w:val="a2"/>
    <w:link w:val="af6"/>
    <w:uiPriority w:val="35"/>
    <w:semiHidden/>
    <w:unhideWhenUsed/>
    <w:qFormat/>
    <w:rsid w:val="0020728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styleId="af8">
    <w:name w:val="endnote text"/>
    <w:basedOn w:val="a2"/>
    <w:link w:val="13"/>
    <w:autoRedefine/>
    <w:semiHidden/>
    <w:unhideWhenUsed/>
    <w:rsid w:val="00207280"/>
    <w:pPr>
      <w:numPr>
        <w:ilvl w:val="12"/>
      </w:numPr>
      <w:tabs>
        <w:tab w:val="left" w:pos="214"/>
        <w:tab w:val="left" w:pos="922"/>
      </w:tabs>
      <w:overflowPunct w:val="0"/>
      <w:autoSpaceDE w:val="0"/>
      <w:autoSpaceDN w:val="0"/>
      <w:adjustRightInd w:val="0"/>
      <w:spacing w:before="60" w:after="60" w:line="360" w:lineRule="auto"/>
      <w:ind w:firstLine="709"/>
      <w:jc w:val="both"/>
    </w:pPr>
    <w:rPr>
      <w:rFonts w:ascii="Arial" w:eastAsia="Arial Unicode MS" w:hAnsi="Arial" w:cs="Times New Roman"/>
      <w:bCs/>
      <w:szCs w:val="20"/>
      <w:lang w:eastAsia="fr-FR"/>
    </w:rPr>
  </w:style>
  <w:style w:type="character" w:customStyle="1" w:styleId="af9">
    <w:name w:val="Текст концевой сноски Знак"/>
    <w:basedOn w:val="a3"/>
    <w:semiHidden/>
    <w:rsid w:val="00207280"/>
    <w:rPr>
      <w:sz w:val="20"/>
      <w:szCs w:val="20"/>
    </w:rPr>
  </w:style>
  <w:style w:type="paragraph" w:styleId="a0">
    <w:name w:val="List Paragraph"/>
    <w:basedOn w:val="a2"/>
    <w:link w:val="afa"/>
    <w:uiPriority w:val="34"/>
    <w:qFormat/>
    <w:rsid w:val="00207280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List Bullet"/>
    <w:basedOn w:val="a0"/>
    <w:uiPriority w:val="99"/>
    <w:semiHidden/>
    <w:unhideWhenUsed/>
    <w:rsid w:val="00207280"/>
  </w:style>
  <w:style w:type="paragraph" w:styleId="a">
    <w:name w:val="List Number"/>
    <w:basedOn w:val="a2"/>
    <w:uiPriority w:val="99"/>
    <w:semiHidden/>
    <w:unhideWhenUsed/>
    <w:rsid w:val="00207280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itle"/>
    <w:basedOn w:val="af7"/>
    <w:link w:val="afd"/>
    <w:uiPriority w:val="10"/>
    <w:qFormat/>
    <w:rsid w:val="00207280"/>
    <w:pPr>
      <w:autoSpaceDE w:val="0"/>
      <w:autoSpaceDN w:val="0"/>
      <w:adjustRightInd w:val="0"/>
      <w:jc w:val="left"/>
    </w:pPr>
    <w:rPr>
      <w:lang w:eastAsia="en-US"/>
    </w:rPr>
  </w:style>
  <w:style w:type="character" w:customStyle="1" w:styleId="afd">
    <w:name w:val="Название Знак"/>
    <w:basedOn w:val="a3"/>
    <w:link w:val="afc"/>
    <w:uiPriority w:val="10"/>
    <w:rsid w:val="00207280"/>
    <w:rPr>
      <w:rFonts w:ascii="Times New Roman" w:eastAsia="Times New Roman" w:hAnsi="Times New Roman" w:cs="Times New Roman"/>
      <w:b/>
      <w:bCs/>
      <w:sz w:val="24"/>
      <w:szCs w:val="18"/>
    </w:rPr>
  </w:style>
  <w:style w:type="paragraph" w:styleId="afe">
    <w:name w:val="Body Text"/>
    <w:basedOn w:val="a2"/>
    <w:link w:val="aff"/>
    <w:uiPriority w:val="99"/>
    <w:semiHidden/>
    <w:unhideWhenUsed/>
    <w:rsid w:val="00207280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">
    <w:name w:val="Основной текст Знак"/>
    <w:basedOn w:val="a3"/>
    <w:link w:val="afe"/>
    <w:uiPriority w:val="99"/>
    <w:semiHidden/>
    <w:rsid w:val="00207280"/>
    <w:rPr>
      <w:rFonts w:ascii="Times New Roman" w:eastAsia="Calibri" w:hAnsi="Times New Roman" w:cs="Times New Roman"/>
      <w:sz w:val="24"/>
      <w:szCs w:val="24"/>
    </w:rPr>
  </w:style>
  <w:style w:type="paragraph" w:styleId="aff0">
    <w:name w:val="Body Text Indent"/>
    <w:basedOn w:val="a2"/>
    <w:link w:val="aff1"/>
    <w:semiHidden/>
    <w:unhideWhenUsed/>
    <w:rsid w:val="00207280"/>
    <w:pPr>
      <w:spacing w:after="0" w:line="340" w:lineRule="exact"/>
      <w:ind w:firstLine="709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1">
    <w:name w:val="Основной текст с отступом Знак"/>
    <w:basedOn w:val="a3"/>
    <w:link w:val="aff0"/>
    <w:semiHidden/>
    <w:rsid w:val="00207280"/>
    <w:rPr>
      <w:rFonts w:ascii="Arial" w:eastAsia="Times New Roman" w:hAnsi="Arial" w:cs="Times New Roman"/>
      <w:sz w:val="24"/>
      <w:szCs w:val="20"/>
      <w:lang w:eastAsia="ru-RU"/>
    </w:rPr>
  </w:style>
  <w:style w:type="paragraph" w:styleId="aff2">
    <w:name w:val="Subtitle"/>
    <w:basedOn w:val="a2"/>
    <w:next w:val="a2"/>
    <w:link w:val="aff3"/>
    <w:qFormat/>
    <w:rsid w:val="00207280"/>
    <w:pPr>
      <w:spacing w:line="360" w:lineRule="auto"/>
      <w:ind w:left="708" w:firstLine="709"/>
      <w:jc w:val="both"/>
    </w:pPr>
    <w:rPr>
      <w:rFonts w:ascii="Times New Roman" w:eastAsia="Times New Roman" w:hAnsi="Times New Roman" w:cs="Times New Roman"/>
      <w:i/>
      <w:iCs/>
      <w:spacing w:val="15"/>
      <w:sz w:val="24"/>
      <w:szCs w:val="24"/>
    </w:rPr>
  </w:style>
  <w:style w:type="character" w:customStyle="1" w:styleId="aff3">
    <w:name w:val="Подзаголовок Знак"/>
    <w:basedOn w:val="a3"/>
    <w:link w:val="aff2"/>
    <w:rsid w:val="00207280"/>
    <w:rPr>
      <w:rFonts w:ascii="Times New Roman" w:eastAsia="Times New Roman" w:hAnsi="Times New Roman" w:cs="Times New Roman"/>
      <w:i/>
      <w:iCs/>
      <w:spacing w:val="15"/>
      <w:sz w:val="24"/>
      <w:szCs w:val="24"/>
    </w:rPr>
  </w:style>
  <w:style w:type="paragraph" w:styleId="23">
    <w:name w:val="Body Text 2"/>
    <w:basedOn w:val="a2"/>
    <w:link w:val="24"/>
    <w:uiPriority w:val="99"/>
    <w:semiHidden/>
    <w:unhideWhenUsed/>
    <w:rsid w:val="00207280"/>
    <w:pPr>
      <w:widowControl w:val="0"/>
      <w:tabs>
        <w:tab w:val="left" w:pos="284"/>
        <w:tab w:val="left" w:pos="822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24">
    <w:name w:val="Основной текст 2 Знак"/>
    <w:basedOn w:val="a3"/>
    <w:link w:val="23"/>
    <w:uiPriority w:val="99"/>
    <w:semiHidden/>
    <w:rsid w:val="00207280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5">
    <w:name w:val="Body Text Indent 2"/>
    <w:basedOn w:val="a2"/>
    <w:link w:val="26"/>
    <w:uiPriority w:val="99"/>
    <w:semiHidden/>
    <w:unhideWhenUsed/>
    <w:rsid w:val="00207280"/>
    <w:pPr>
      <w:autoSpaceDE w:val="0"/>
      <w:autoSpaceDN w:val="0"/>
      <w:adjustRightInd w:val="0"/>
      <w:spacing w:after="0" w:line="480" w:lineRule="auto"/>
      <w:ind w:left="283"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rsid w:val="00207280"/>
    <w:rPr>
      <w:rFonts w:ascii="Times New Roman" w:eastAsia="Calibri" w:hAnsi="Times New Roman" w:cs="Times New Roman"/>
      <w:sz w:val="24"/>
      <w:szCs w:val="24"/>
    </w:rPr>
  </w:style>
  <w:style w:type="paragraph" w:styleId="aff4">
    <w:name w:val="Document Map"/>
    <w:basedOn w:val="a2"/>
    <w:link w:val="aff5"/>
    <w:uiPriority w:val="99"/>
    <w:semiHidden/>
    <w:unhideWhenUsed/>
    <w:rsid w:val="00207280"/>
    <w:pPr>
      <w:spacing w:after="0" w:line="36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207280"/>
    <w:rPr>
      <w:rFonts w:ascii="Tahoma" w:eastAsia="Times New Roman" w:hAnsi="Tahoma" w:cs="Tahoma"/>
      <w:sz w:val="16"/>
      <w:szCs w:val="16"/>
      <w:lang w:eastAsia="ru-RU"/>
    </w:rPr>
  </w:style>
  <w:style w:type="paragraph" w:styleId="aff6">
    <w:name w:val="annotation subject"/>
    <w:basedOn w:val="af4"/>
    <w:next w:val="af4"/>
    <w:link w:val="aff7"/>
    <w:semiHidden/>
    <w:unhideWhenUsed/>
    <w:rsid w:val="00207280"/>
    <w:rPr>
      <w:b/>
      <w:bCs/>
    </w:rPr>
  </w:style>
  <w:style w:type="character" w:customStyle="1" w:styleId="aff7">
    <w:name w:val="Тема примечания Знак"/>
    <w:basedOn w:val="af5"/>
    <w:link w:val="aff6"/>
    <w:semiHidden/>
    <w:rsid w:val="00207280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8">
    <w:name w:val="No Spacing"/>
    <w:uiPriority w:val="1"/>
    <w:qFormat/>
    <w:rsid w:val="00207280"/>
    <w:pPr>
      <w:spacing w:after="0" w:line="240" w:lineRule="auto"/>
    </w:pPr>
    <w:rPr>
      <w:rFonts w:ascii="Calibri" w:eastAsia="Calibri" w:hAnsi="Calibri" w:cs="Times New Roman"/>
    </w:rPr>
  </w:style>
  <w:style w:type="paragraph" w:styleId="aff9">
    <w:name w:val="Revision"/>
    <w:uiPriority w:val="99"/>
    <w:semiHidden/>
    <w:rsid w:val="00207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Абзац списка Знак"/>
    <w:link w:val="a0"/>
    <w:uiPriority w:val="34"/>
    <w:locked/>
    <w:rsid w:val="002072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7">
    <w:name w:val="Quote"/>
    <w:basedOn w:val="a2"/>
    <w:next w:val="a2"/>
    <w:link w:val="28"/>
    <w:uiPriority w:val="99"/>
    <w:qFormat/>
    <w:rsid w:val="00207280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8">
    <w:name w:val="Цитата 2 Знак"/>
    <w:basedOn w:val="a3"/>
    <w:link w:val="27"/>
    <w:uiPriority w:val="99"/>
    <w:rsid w:val="00207280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a">
    <w:name w:val="Intense Quote"/>
    <w:basedOn w:val="a2"/>
    <w:next w:val="a2"/>
    <w:link w:val="affb"/>
    <w:uiPriority w:val="99"/>
    <w:qFormat/>
    <w:rsid w:val="002072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b">
    <w:name w:val="Выделенная цитата Знак"/>
    <w:basedOn w:val="a3"/>
    <w:link w:val="affa"/>
    <w:uiPriority w:val="99"/>
    <w:rsid w:val="002072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ffc">
    <w:name w:val="TOC Heading"/>
    <w:basedOn w:val="1"/>
    <w:next w:val="a2"/>
    <w:uiPriority w:val="39"/>
    <w:semiHidden/>
    <w:unhideWhenUsed/>
    <w:qFormat/>
    <w:rsid w:val="00207280"/>
    <w:pPr>
      <w:spacing w:before="480" w:line="276" w:lineRule="auto"/>
      <w:outlineLvl w:val="9"/>
    </w:pPr>
    <w:rPr>
      <w:color w:val="365F91"/>
      <w:lang w:eastAsia="en-US"/>
    </w:rPr>
  </w:style>
  <w:style w:type="character" w:customStyle="1" w:styleId="affd">
    <w:name w:val="Таблица_шапка Знак"/>
    <w:basedOn w:val="a3"/>
    <w:link w:val="affe"/>
    <w:locked/>
    <w:rsid w:val="0020728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customStyle="1" w:styleId="affe">
    <w:name w:val="Таблица_шапка"/>
    <w:basedOn w:val="a2"/>
    <w:link w:val="affd"/>
    <w:qFormat/>
    <w:rsid w:val="00207280"/>
    <w:pPr>
      <w:keepNext/>
      <w:widowControl w:val="0"/>
      <w:autoSpaceDE w:val="0"/>
      <w:autoSpaceDN w:val="0"/>
      <w:adjustRightInd w:val="0"/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customStyle="1" w:styleId="29">
    <w:name w:val="Стиль2"/>
    <w:basedOn w:val="a2"/>
    <w:uiPriority w:val="99"/>
    <w:rsid w:val="0020728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ff">
    <w:name w:val="Таблица_числа Знак"/>
    <w:link w:val="afff0"/>
    <w:locked/>
    <w:rsid w:val="00207280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0">
    <w:name w:val="Таблица_числа"/>
    <w:basedOn w:val="a2"/>
    <w:link w:val="afff"/>
    <w:qFormat/>
    <w:rsid w:val="00207280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1">
    <w:name w:val="таблица_заголовок Знак"/>
    <w:link w:val="afff2"/>
    <w:locked/>
    <w:rsid w:val="00207280"/>
    <w:rPr>
      <w:rFonts w:ascii="Times New Roman" w:hAnsi="Times New Roman" w:cs="Times New Roman"/>
      <w:b/>
      <w:sz w:val="20"/>
    </w:rPr>
  </w:style>
  <w:style w:type="paragraph" w:customStyle="1" w:styleId="afff2">
    <w:name w:val="таблица_заголовок"/>
    <w:basedOn w:val="a2"/>
    <w:link w:val="afff1"/>
    <w:qFormat/>
    <w:rsid w:val="00207280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sz w:val="20"/>
    </w:rPr>
  </w:style>
  <w:style w:type="paragraph" w:customStyle="1" w:styleId="14">
    <w:name w:val="Текст1"/>
    <w:basedOn w:val="a2"/>
    <w:next w:val="a2"/>
    <w:uiPriority w:val="99"/>
    <w:semiHidden/>
    <w:rsid w:val="00207280"/>
    <w:pPr>
      <w:spacing w:after="0" w:line="36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f3">
    <w:name w:val="Литература Знак"/>
    <w:basedOn w:val="a3"/>
    <w:link w:val="afff4"/>
    <w:locked/>
    <w:rsid w:val="00207280"/>
    <w:rPr>
      <w:sz w:val="24"/>
      <w:szCs w:val="24"/>
    </w:rPr>
  </w:style>
  <w:style w:type="paragraph" w:customStyle="1" w:styleId="afff4">
    <w:name w:val="Литература"/>
    <w:basedOn w:val="a2"/>
    <w:link w:val="afff3"/>
    <w:qFormat/>
    <w:rsid w:val="00207280"/>
    <w:pPr>
      <w:spacing w:after="120" w:line="240" w:lineRule="auto"/>
      <w:ind w:firstLine="709"/>
      <w:jc w:val="both"/>
    </w:pPr>
    <w:rPr>
      <w:sz w:val="24"/>
      <w:szCs w:val="24"/>
    </w:rPr>
  </w:style>
  <w:style w:type="character" w:customStyle="1" w:styleId="afff5">
    <w:name w:val="Таблица_центр Знак"/>
    <w:basedOn w:val="a3"/>
    <w:link w:val="afff6"/>
    <w:uiPriority w:val="99"/>
    <w:locked/>
    <w:rsid w:val="00207280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ff6">
    <w:name w:val="Таблица_центр"/>
    <w:basedOn w:val="a2"/>
    <w:link w:val="afff5"/>
    <w:autoRedefine/>
    <w:uiPriority w:val="99"/>
    <w:rsid w:val="00207280"/>
    <w:pPr>
      <w:keepLines/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7">
    <w:name w:val="таблица Знак"/>
    <w:link w:val="afff8"/>
    <w:locked/>
    <w:rsid w:val="00207280"/>
    <w:rPr>
      <w:rFonts w:ascii="Times New Roman" w:hAnsi="Times New Roman" w:cs="Times New Roman"/>
      <w:color w:val="000000"/>
      <w:sz w:val="20"/>
    </w:rPr>
  </w:style>
  <w:style w:type="paragraph" w:customStyle="1" w:styleId="afff8">
    <w:name w:val="таблица"/>
    <w:basedOn w:val="a2"/>
    <w:link w:val="afff7"/>
    <w:qFormat/>
    <w:rsid w:val="00207280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0"/>
    </w:rPr>
  </w:style>
  <w:style w:type="character" w:customStyle="1" w:styleId="afff9">
    <w:name w:val="Формула Знак"/>
    <w:basedOn w:val="a3"/>
    <w:link w:val="afffa"/>
    <w:uiPriority w:val="99"/>
    <w:locked/>
    <w:rsid w:val="00207280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fffa">
    <w:name w:val="Формула"/>
    <w:basedOn w:val="a2"/>
    <w:link w:val="afff9"/>
    <w:uiPriority w:val="99"/>
    <w:rsid w:val="00207280"/>
    <w:pPr>
      <w:tabs>
        <w:tab w:val="left" w:pos="8505"/>
      </w:tabs>
      <w:spacing w:after="0" w:line="360" w:lineRule="auto"/>
      <w:ind w:left="2268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ffb">
    <w:name w:val="таблица_название Знак"/>
    <w:link w:val="afffc"/>
    <w:locked/>
    <w:rsid w:val="00207280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fffc">
    <w:name w:val="таблица_название"/>
    <w:basedOn w:val="a2"/>
    <w:link w:val="afffb"/>
    <w:qFormat/>
    <w:rsid w:val="00207280"/>
    <w:pPr>
      <w:keepNext/>
      <w:suppressAutoHyphens/>
      <w:autoSpaceDE w:val="0"/>
      <w:autoSpaceDN w:val="0"/>
      <w:adjustRightInd w:val="0"/>
      <w:spacing w:after="12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1">
    <w:name w:val="Нумерованный абзац списка"/>
    <w:basedOn w:val="a0"/>
    <w:qFormat/>
    <w:rsid w:val="00207280"/>
    <w:pPr>
      <w:numPr>
        <w:numId w:val="4"/>
      </w:numPr>
      <w:suppressAutoHyphens/>
      <w:autoSpaceDE w:val="0"/>
      <w:autoSpaceDN w:val="0"/>
      <w:adjustRightInd w:val="0"/>
      <w:contextualSpacing/>
    </w:pPr>
    <w:rPr>
      <w:rFonts w:eastAsia="Calibri"/>
      <w:lang w:eastAsia="en-US"/>
    </w:rPr>
  </w:style>
  <w:style w:type="paragraph" w:customStyle="1" w:styleId="afffd">
    <w:name w:val="Таблица_номер"/>
    <w:basedOn w:val="afffc"/>
    <w:qFormat/>
    <w:rsid w:val="00207280"/>
    <w:pPr>
      <w:spacing w:after="0" w:line="360" w:lineRule="auto"/>
      <w:ind w:firstLine="709"/>
      <w:jc w:val="right"/>
    </w:pPr>
    <w:rPr>
      <w:b w:val="0"/>
    </w:rPr>
  </w:style>
  <w:style w:type="paragraph" w:customStyle="1" w:styleId="FORMATTEXT">
    <w:name w:val=".FORMATTEXT"/>
    <w:uiPriority w:val="99"/>
    <w:rsid w:val="002072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e">
    <w:name w:val="Таблица заголовок Знак"/>
    <w:basedOn w:val="a3"/>
    <w:link w:val="affff"/>
    <w:locked/>
    <w:rsid w:val="00207280"/>
    <w:rPr>
      <w:rFonts w:ascii="Times New Roman" w:eastAsia="Times New Roman" w:hAnsi="Times New Roman" w:cs="Times New Roman"/>
      <w:b/>
      <w:color w:val="000000"/>
    </w:rPr>
  </w:style>
  <w:style w:type="paragraph" w:customStyle="1" w:styleId="affff">
    <w:name w:val="Таблица заголовок"/>
    <w:basedOn w:val="a2"/>
    <w:link w:val="afffe"/>
    <w:qFormat/>
    <w:rsid w:val="00207280"/>
    <w:pPr>
      <w:keepNext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</w:rPr>
  </w:style>
  <w:style w:type="paragraph" w:customStyle="1" w:styleId="affff0">
    <w:name w:val="Рисунок"/>
    <w:aliases w:val="картинка"/>
    <w:basedOn w:val="a2"/>
    <w:qFormat/>
    <w:rsid w:val="00207280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ffff1">
    <w:name w:val="Нумерованныйы список Знак"/>
    <w:basedOn w:val="a3"/>
    <w:link w:val="affff2"/>
    <w:locked/>
    <w:rsid w:val="002072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Нумерованныйы список"/>
    <w:basedOn w:val="a2"/>
    <w:link w:val="affff1"/>
    <w:qFormat/>
    <w:rsid w:val="00207280"/>
    <w:pPr>
      <w:tabs>
        <w:tab w:val="num" w:pos="360"/>
      </w:tabs>
      <w:spacing w:after="0" w:line="36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Текст примечания1"/>
    <w:basedOn w:val="a2"/>
    <w:rsid w:val="00207280"/>
    <w:pPr>
      <w:shd w:val="clear" w:color="auto" w:fill="00DCFF"/>
      <w:spacing w:after="120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f3">
    <w:name w:val="Таблица Знак"/>
    <w:basedOn w:val="a3"/>
    <w:link w:val="affff4"/>
    <w:locked/>
    <w:rsid w:val="00207280"/>
    <w:rPr>
      <w:color w:val="000000"/>
    </w:rPr>
  </w:style>
  <w:style w:type="paragraph" w:customStyle="1" w:styleId="affff4">
    <w:name w:val="Таблица"/>
    <w:basedOn w:val="a2"/>
    <w:link w:val="affff3"/>
    <w:qFormat/>
    <w:rsid w:val="00207280"/>
    <w:pPr>
      <w:autoSpaceDN w:val="0"/>
      <w:spacing w:after="120" w:line="240" w:lineRule="auto"/>
    </w:pPr>
    <w:rPr>
      <w:color w:val="000000"/>
    </w:rPr>
  </w:style>
  <w:style w:type="paragraph" w:customStyle="1" w:styleId="affff5">
    <w:name w:val="Название рисунка"/>
    <w:basedOn w:val="af7"/>
    <w:uiPriority w:val="99"/>
    <w:rsid w:val="00207280"/>
    <w:pPr>
      <w:suppressAutoHyphens/>
      <w:autoSpaceDE w:val="0"/>
      <w:autoSpaceDN w:val="0"/>
      <w:adjustRightInd w:val="0"/>
      <w:spacing w:after="120"/>
      <w:ind w:firstLine="709"/>
      <w:jc w:val="left"/>
    </w:pPr>
    <w:rPr>
      <w:rFonts w:eastAsia="Calibri"/>
      <w:b w:val="0"/>
      <w:szCs w:val="24"/>
      <w:lang w:eastAsia="en-US"/>
    </w:rPr>
  </w:style>
  <w:style w:type="character" w:customStyle="1" w:styleId="affff6">
    <w:name w:val="название_таблица Знак"/>
    <w:link w:val="affff7"/>
    <w:locked/>
    <w:rsid w:val="00207280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affff7">
    <w:name w:val="название_таблица"/>
    <w:basedOn w:val="af7"/>
    <w:next w:val="a2"/>
    <w:link w:val="affff6"/>
    <w:autoRedefine/>
    <w:rsid w:val="00207280"/>
    <w:pPr>
      <w:suppressAutoHyphens/>
      <w:autoSpaceDE w:val="0"/>
      <w:autoSpaceDN w:val="0"/>
      <w:adjustRightInd w:val="0"/>
      <w:spacing w:after="120"/>
      <w:ind w:firstLine="709"/>
      <w:jc w:val="center"/>
    </w:pPr>
    <w:rPr>
      <w:rFonts w:eastAsia="Calibri"/>
      <w:szCs w:val="24"/>
    </w:rPr>
  </w:style>
  <w:style w:type="paragraph" w:customStyle="1" w:styleId="16">
    <w:name w:val="Обычный1"/>
    <w:basedOn w:val="a2"/>
    <w:uiPriority w:val="99"/>
    <w:rsid w:val="00207280"/>
    <w:pPr>
      <w:widowControl w:val="0"/>
      <w:suppressAutoHyphens/>
      <w:autoSpaceDE w:val="0"/>
      <w:autoSpaceDN w:val="0"/>
      <w:adjustRightInd w:val="0"/>
      <w:spacing w:after="120" w:line="360" w:lineRule="auto"/>
      <w:ind w:firstLine="709"/>
      <w:jc w:val="center"/>
    </w:pPr>
    <w:rPr>
      <w:rFonts w:ascii="Times New Roman" w:eastAsia="Calibri" w:hAnsi="Times New Roman" w:cs="Times New Roman"/>
      <w:b/>
      <w:sz w:val="24"/>
      <w:szCs w:val="28"/>
    </w:rPr>
  </w:style>
  <w:style w:type="character" w:customStyle="1" w:styleId="affff8">
    <w:name w:val="формула Знак"/>
    <w:link w:val="affff9"/>
    <w:uiPriority w:val="99"/>
    <w:locked/>
    <w:rsid w:val="00207280"/>
    <w:rPr>
      <w:rFonts w:ascii="Cambria Math" w:eastAsia="Calibri" w:hAnsi="Cambria Math" w:cs="Times New Roman"/>
      <w:sz w:val="24"/>
      <w:szCs w:val="28"/>
      <w:lang w:eastAsia="ru-RU"/>
    </w:rPr>
  </w:style>
  <w:style w:type="paragraph" w:customStyle="1" w:styleId="affff9">
    <w:name w:val="формула"/>
    <w:basedOn w:val="a2"/>
    <w:link w:val="affff8"/>
    <w:uiPriority w:val="99"/>
    <w:rsid w:val="00207280"/>
    <w:pPr>
      <w:tabs>
        <w:tab w:val="left" w:pos="8505"/>
      </w:tabs>
      <w:spacing w:after="120" w:line="240" w:lineRule="auto"/>
      <w:ind w:left="2268"/>
    </w:pPr>
    <w:rPr>
      <w:rFonts w:ascii="Cambria Math" w:eastAsia="Calibri" w:hAnsi="Cambria Math" w:cs="Times New Roman"/>
      <w:sz w:val="24"/>
      <w:szCs w:val="28"/>
      <w:lang w:eastAsia="ru-RU"/>
    </w:rPr>
  </w:style>
  <w:style w:type="paragraph" w:customStyle="1" w:styleId="affffa">
    <w:name w:val="Стиль_номер_таблицы"/>
    <w:basedOn w:val="a2"/>
    <w:qFormat/>
    <w:rsid w:val="00207280"/>
    <w:pPr>
      <w:keepNext/>
      <w:autoSpaceDN w:val="0"/>
      <w:spacing w:before="120" w:after="120" w:line="240" w:lineRule="auto"/>
      <w:ind w:firstLine="567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affffb">
    <w:name w:val="таблица_значения_по центру"/>
    <w:basedOn w:val="afff8"/>
    <w:qFormat/>
    <w:rsid w:val="00207280"/>
    <w:pPr>
      <w:jc w:val="center"/>
    </w:pPr>
    <w:rPr>
      <w:rFonts w:eastAsia="Calibri"/>
      <w:szCs w:val="20"/>
    </w:rPr>
  </w:style>
  <w:style w:type="character" w:customStyle="1" w:styleId="affffc">
    <w:name w:val="Таблица номер Знак"/>
    <w:basedOn w:val="a3"/>
    <w:link w:val="affffd"/>
    <w:locked/>
    <w:rsid w:val="00207280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affffd">
    <w:name w:val="Таблица номер"/>
    <w:basedOn w:val="afffc"/>
    <w:link w:val="affffc"/>
    <w:qFormat/>
    <w:rsid w:val="00207280"/>
    <w:rPr>
      <w:sz w:val="24"/>
    </w:rPr>
  </w:style>
  <w:style w:type="character" w:styleId="affffe">
    <w:name w:val="footnote reference"/>
    <w:basedOn w:val="a3"/>
    <w:uiPriority w:val="99"/>
    <w:semiHidden/>
    <w:unhideWhenUsed/>
    <w:rsid w:val="00207280"/>
    <w:rPr>
      <w:rFonts w:ascii="Times New Roman" w:hAnsi="Times New Roman" w:cs="Times New Roman" w:hint="default"/>
      <w:vertAlign w:val="superscript"/>
    </w:rPr>
  </w:style>
  <w:style w:type="character" w:styleId="afffff">
    <w:name w:val="annotation reference"/>
    <w:basedOn w:val="a3"/>
    <w:semiHidden/>
    <w:unhideWhenUsed/>
    <w:rsid w:val="00207280"/>
    <w:rPr>
      <w:rFonts w:ascii="Times New Roman" w:hAnsi="Times New Roman" w:cs="Times New Roman" w:hint="default"/>
      <w:sz w:val="16"/>
      <w:szCs w:val="16"/>
    </w:rPr>
  </w:style>
  <w:style w:type="character" w:styleId="afffff0">
    <w:name w:val="Placeholder Text"/>
    <w:basedOn w:val="a3"/>
    <w:uiPriority w:val="99"/>
    <w:semiHidden/>
    <w:rsid w:val="00207280"/>
    <w:rPr>
      <w:color w:val="808080"/>
    </w:rPr>
  </w:style>
  <w:style w:type="character" w:styleId="afffff1">
    <w:name w:val="Subtle Emphasis"/>
    <w:basedOn w:val="a3"/>
    <w:uiPriority w:val="99"/>
    <w:qFormat/>
    <w:rsid w:val="00207280"/>
    <w:rPr>
      <w:rFonts w:ascii="Times New Roman" w:hAnsi="Times New Roman" w:cs="Times New Roman" w:hint="default"/>
      <w:i/>
      <w:iCs w:val="0"/>
      <w:color w:val="808080"/>
    </w:rPr>
  </w:style>
  <w:style w:type="character" w:styleId="afffff2">
    <w:name w:val="Intense Emphasis"/>
    <w:basedOn w:val="a3"/>
    <w:uiPriority w:val="99"/>
    <w:qFormat/>
    <w:rsid w:val="00207280"/>
    <w:rPr>
      <w:rFonts w:ascii="Times New Roman" w:hAnsi="Times New Roman" w:cs="Times New Roman" w:hint="default"/>
      <w:b/>
      <w:bCs/>
      <w:i/>
      <w:iCs/>
      <w:color w:val="4F81BD"/>
    </w:rPr>
  </w:style>
  <w:style w:type="character" w:styleId="afffff3">
    <w:name w:val="Subtle Reference"/>
    <w:basedOn w:val="a3"/>
    <w:uiPriority w:val="99"/>
    <w:qFormat/>
    <w:rsid w:val="00207280"/>
    <w:rPr>
      <w:rFonts w:ascii="Times New Roman" w:hAnsi="Times New Roman" w:cs="Times New Roman" w:hint="default"/>
      <w:smallCaps/>
      <w:color w:val="C0504D"/>
      <w:u w:val="single"/>
    </w:rPr>
  </w:style>
  <w:style w:type="character" w:styleId="afffff4">
    <w:name w:val="Intense Reference"/>
    <w:basedOn w:val="a3"/>
    <w:uiPriority w:val="99"/>
    <w:qFormat/>
    <w:rsid w:val="00207280"/>
    <w:rPr>
      <w:rFonts w:ascii="Times New Roman" w:hAnsi="Times New Roman" w:cs="Times New Roman" w:hint="default"/>
      <w:b/>
      <w:bCs/>
      <w:smallCaps/>
      <w:color w:val="C0504D"/>
      <w:spacing w:val="5"/>
      <w:u w:val="single"/>
    </w:rPr>
  </w:style>
  <w:style w:type="character" w:styleId="afffff5">
    <w:name w:val="Book Title"/>
    <w:basedOn w:val="a3"/>
    <w:uiPriority w:val="99"/>
    <w:qFormat/>
    <w:rsid w:val="00207280"/>
    <w:rPr>
      <w:rFonts w:ascii="Times New Roman" w:hAnsi="Times New Roman" w:cs="Times New Roman" w:hint="default"/>
      <w:b/>
      <w:bCs/>
      <w:smallCaps/>
      <w:spacing w:val="5"/>
    </w:rPr>
  </w:style>
  <w:style w:type="paragraph" w:customStyle="1" w:styleId="afffff6">
    <w:name w:val="Таблица_осн"/>
    <w:basedOn w:val="a2"/>
    <w:link w:val="afffff7"/>
    <w:rsid w:val="0020728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7">
    <w:name w:val="Таблица_осн Знак"/>
    <w:basedOn w:val="a3"/>
    <w:link w:val="afffff6"/>
    <w:locked/>
    <w:rsid w:val="002072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8">
    <w:name w:val="Гипертекстовая ссылка"/>
    <w:uiPriority w:val="99"/>
    <w:rsid w:val="00207280"/>
    <w:rPr>
      <w:color w:val="008000"/>
    </w:rPr>
  </w:style>
  <w:style w:type="character" w:customStyle="1" w:styleId="13">
    <w:name w:val="Текст концевой сноски Знак1"/>
    <w:basedOn w:val="a3"/>
    <w:link w:val="af8"/>
    <w:semiHidden/>
    <w:locked/>
    <w:rsid w:val="00207280"/>
    <w:rPr>
      <w:rFonts w:ascii="Arial" w:eastAsia="Arial Unicode MS" w:hAnsi="Arial" w:cs="Times New Roman"/>
      <w:bCs/>
      <w:szCs w:val="20"/>
      <w:lang w:eastAsia="fr-FR"/>
    </w:rPr>
  </w:style>
  <w:style w:type="character" w:customStyle="1" w:styleId="17">
    <w:name w:val="Просмотренная гиперссылка1"/>
    <w:basedOn w:val="a3"/>
    <w:uiPriority w:val="99"/>
    <w:semiHidden/>
    <w:rsid w:val="00207280"/>
    <w:rPr>
      <w:rFonts w:ascii="Times New Roman" w:hAnsi="Times New Roman" w:cs="Times New Roman" w:hint="default"/>
      <w:color w:val="800080"/>
      <w:u w:val="single"/>
    </w:rPr>
  </w:style>
  <w:style w:type="character" w:customStyle="1" w:styleId="210">
    <w:name w:val="Основной текст с отступом 2 Знак1"/>
    <w:basedOn w:val="a3"/>
    <w:uiPriority w:val="99"/>
    <w:semiHidden/>
    <w:rsid w:val="00207280"/>
    <w:rPr>
      <w:rFonts w:ascii="Times New Roman" w:hAnsi="Times New Roman" w:cs="Times New Roman" w:hint="default"/>
    </w:rPr>
  </w:style>
  <w:style w:type="character" w:customStyle="1" w:styleId="18">
    <w:name w:val="Текст примечания Знак1"/>
    <w:basedOn w:val="a3"/>
    <w:uiPriority w:val="99"/>
    <w:semiHidden/>
    <w:rsid w:val="00207280"/>
    <w:rPr>
      <w:rFonts w:ascii="Times New Roman" w:hAnsi="Times New Roman" w:cs="Times New Roman" w:hint="default"/>
      <w:sz w:val="20"/>
      <w:szCs w:val="20"/>
    </w:rPr>
  </w:style>
  <w:style w:type="character" w:customStyle="1" w:styleId="19">
    <w:name w:val="Тема примечания Знак1"/>
    <w:basedOn w:val="18"/>
    <w:uiPriority w:val="99"/>
    <w:semiHidden/>
    <w:rsid w:val="0020728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a">
    <w:name w:val="Текст Знак1"/>
    <w:aliases w:val="Знак3 Знак Знак1"/>
    <w:basedOn w:val="a3"/>
    <w:uiPriority w:val="99"/>
    <w:semiHidden/>
    <w:rsid w:val="00207280"/>
    <w:rPr>
      <w:rFonts w:ascii="Consolas" w:hAnsi="Consolas" w:cs="Consolas" w:hint="default"/>
      <w:sz w:val="21"/>
      <w:szCs w:val="21"/>
    </w:rPr>
  </w:style>
  <w:style w:type="paragraph" w:customStyle="1" w:styleId="afffff9">
    <w:name w:val="Таблица_итого"/>
    <w:basedOn w:val="a2"/>
    <w:link w:val="afffffa"/>
    <w:rsid w:val="0020728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a">
    <w:name w:val="Таблица_итого Знак"/>
    <w:link w:val="afffff9"/>
    <w:locked/>
    <w:rsid w:val="002072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1">
    <w:name w:val="Адрес HTML Знак1"/>
    <w:basedOn w:val="a3"/>
    <w:uiPriority w:val="99"/>
    <w:semiHidden/>
    <w:rsid w:val="00207280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EmailStyle128">
    <w:name w:val="EmailStyle128"/>
    <w:basedOn w:val="a3"/>
    <w:semiHidden/>
    <w:rsid w:val="00207280"/>
    <w:rPr>
      <w:rFonts w:ascii="Arial" w:hAnsi="Arial" w:cs="Arial" w:hint="default"/>
      <w:color w:val="auto"/>
      <w:sz w:val="20"/>
      <w:szCs w:val="20"/>
    </w:rPr>
  </w:style>
  <w:style w:type="table" w:styleId="2-1">
    <w:name w:val="Medium List 2 Accent 1"/>
    <w:basedOn w:val="a4"/>
    <w:uiPriority w:val="66"/>
    <w:rsid w:val="00207280"/>
    <w:pPr>
      <w:spacing w:after="0" w:line="240" w:lineRule="auto"/>
    </w:pPr>
    <w:rPr>
      <w:rFonts w:ascii="Cambria" w:eastAsia="Calibri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hAnsi="Cambria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ascii="Cambria" w:hAnsi="Cambria" w:cs="Times New Roman" w:hint="default"/>
      </w:rPr>
      <w:tblPr/>
      <w:tcPr>
        <w:shd w:val="clear" w:color="auto" w:fill="FFFFFF"/>
      </w:tcPr>
    </w:tblStylePr>
    <w:tblStylePr w:type="swCell">
      <w:rPr>
        <w:rFonts w:ascii="Cambria" w:hAnsi="Cambria" w:cs="Times New Roman" w:hint="default"/>
      </w:rPr>
      <w:tblPr/>
      <w:tcPr>
        <w:tcBorders>
          <w:top w:val="nil"/>
        </w:tcBorders>
      </w:tcPr>
    </w:tblStylePr>
  </w:style>
  <w:style w:type="numbering" w:customStyle="1" w:styleId="21">
    <w:name w:val="Список 21"/>
    <w:rsid w:val="00207280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http://clevereco.ru/groro/object/24-00044-%D0%97-00592-250914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://clevereco.ru/groro/object/24-00070-%D0%97-00692-311014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100</Pages>
  <Words>22084</Words>
  <Characters>125883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Козупица Татьяна Владимировна</dc:creator>
  <cp:keywords/>
  <dc:description/>
  <cp:lastModifiedBy>Козупица Татьяна Владимировна</cp:lastModifiedBy>
  <cp:revision>93</cp:revision>
  <dcterms:created xsi:type="dcterms:W3CDTF">2016-09-01T01:11:00Z</dcterms:created>
  <dcterms:modified xsi:type="dcterms:W3CDTF">2016-09-02T03:57:00Z</dcterms:modified>
</cp:coreProperties>
</file>